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50"/>
        <w:gridCol w:w="391"/>
        <w:gridCol w:w="443"/>
        <w:gridCol w:w="611"/>
      </w:tblGrid>
      <w:tr w:rsidR="007622F2" w:rsidRPr="002F316E" w14:paraId="400A6A74" w14:textId="77777777" w:rsidTr="00DE76F8">
        <w:tc>
          <w:tcPr>
            <w:tcW w:w="705" w:type="dxa"/>
          </w:tcPr>
          <w:p w14:paraId="40CB588F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14:paraId="54112F27" w14:textId="77777777" w:rsidR="007622F2" w:rsidRPr="00660698" w:rsidRDefault="00A318D2" w:rsidP="00503A73">
            <w:pPr>
              <w:rPr>
                <w:b/>
              </w:rPr>
            </w:pPr>
            <w:r w:rsidRPr="00660698">
              <w:rPr>
                <w:b/>
              </w:rPr>
              <w:t>Pre</w:t>
            </w:r>
            <w:r w:rsidR="003F5A34">
              <w:rPr>
                <w:b/>
              </w:rPr>
              <w:t>Calculus</w:t>
            </w:r>
          </w:p>
        </w:tc>
        <w:tc>
          <w:tcPr>
            <w:tcW w:w="720" w:type="dxa"/>
          </w:tcPr>
          <w:p w14:paraId="324AD6C4" w14:textId="77777777" w:rsidR="007622F2" w:rsidRPr="00C634B2" w:rsidRDefault="007622F2" w:rsidP="00503A7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14:paraId="7C1DF0BF" w14:textId="77777777" w:rsidR="007622F2" w:rsidRPr="00AE3433" w:rsidRDefault="00A43D7D" w:rsidP="008C3FA2">
            <w:pPr>
              <w:spacing w:after="160" w:line="259" w:lineRule="auto"/>
              <w:rPr>
                <w:b/>
              </w:rPr>
            </w:pPr>
            <w:r w:rsidRPr="00A43D7D">
              <w:rPr>
                <w:b/>
              </w:rPr>
              <w:t>Analyzing Graphs of Functions and Relations</w:t>
            </w:r>
          </w:p>
        </w:tc>
        <w:tc>
          <w:tcPr>
            <w:tcW w:w="850" w:type="dxa"/>
          </w:tcPr>
          <w:p w14:paraId="23A9BD89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14:paraId="41D8E4D8" w14:textId="77777777" w:rsidR="007622F2" w:rsidRPr="002F316E" w:rsidRDefault="00A43D7D" w:rsidP="00503A73">
            <w:pPr>
              <w:spacing w:after="160" w:line="259" w:lineRule="auto"/>
            </w:pPr>
            <w:r>
              <w:t>2</w:t>
            </w:r>
          </w:p>
        </w:tc>
        <w:tc>
          <w:tcPr>
            <w:tcW w:w="443" w:type="dxa"/>
          </w:tcPr>
          <w:p w14:paraId="38D01586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11" w:type="dxa"/>
          </w:tcPr>
          <w:p w14:paraId="21D69477" w14:textId="77777777" w:rsidR="007622F2" w:rsidRPr="002F316E" w:rsidRDefault="00AE3433" w:rsidP="00503A73">
            <w:pPr>
              <w:spacing w:after="160" w:line="259" w:lineRule="auto"/>
            </w:pPr>
            <w:r>
              <w:t>1</w:t>
            </w:r>
          </w:p>
        </w:tc>
      </w:tr>
    </w:tbl>
    <w:p w14:paraId="6AA2BA15" w14:textId="77777777" w:rsidR="007622F2" w:rsidRPr="002F316E" w:rsidRDefault="007622F2" w:rsidP="007622F2"/>
    <w:tbl>
      <w:tblPr>
        <w:tblStyle w:val="TableGrid"/>
        <w:tblW w:w="9558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240"/>
      </w:tblGrid>
      <w:tr w:rsidR="007622F2" w:rsidRPr="002F316E" w14:paraId="15D88660" w14:textId="77777777" w:rsidTr="007E2EE0">
        <w:tc>
          <w:tcPr>
            <w:tcW w:w="2318" w:type="dxa"/>
            <w:vAlign w:val="center"/>
          </w:tcPr>
          <w:p w14:paraId="7FC99E94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7240" w:type="dxa"/>
            <w:vAlign w:val="center"/>
          </w:tcPr>
          <w:p w14:paraId="74D583A1" w14:textId="77777777" w:rsidR="007622F2" w:rsidRPr="004F4DCF" w:rsidRDefault="007622F2" w:rsidP="00503A73">
            <w:pPr>
              <w:spacing w:after="160" w:line="259" w:lineRule="auto"/>
            </w:pPr>
            <w:r w:rsidRPr="004F4DCF">
              <w:t>Students will:</w:t>
            </w:r>
          </w:p>
          <w:p w14:paraId="3E27BF09" w14:textId="77777777" w:rsidR="000E6925" w:rsidRPr="00A142E5" w:rsidRDefault="002F5F44" w:rsidP="002F5F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Analyze graphs of functions and r</w:t>
            </w:r>
            <w:r w:rsidRPr="002F5F44">
              <w:rPr>
                <w:rFonts w:cstheme="minorHAnsi"/>
              </w:rPr>
              <w:t>elations</w:t>
            </w:r>
            <w:r>
              <w:rPr>
                <w:rFonts w:cstheme="minorHAnsi"/>
              </w:rPr>
              <w:t xml:space="preserve"> ( x and y – intercepts, zeros, symmetry, even and odd functions)</w:t>
            </w:r>
          </w:p>
        </w:tc>
      </w:tr>
      <w:tr w:rsidR="007622F2" w:rsidRPr="002F316E" w14:paraId="4D283F91" w14:textId="77777777" w:rsidTr="007E2EE0">
        <w:tc>
          <w:tcPr>
            <w:tcW w:w="2318" w:type="dxa"/>
            <w:vAlign w:val="center"/>
          </w:tcPr>
          <w:p w14:paraId="2EA7DD01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240" w:type="dxa"/>
            <w:vAlign w:val="center"/>
          </w:tcPr>
          <w:p w14:paraId="78D637D1" w14:textId="77777777" w:rsidR="000E6925" w:rsidRPr="002F316E" w:rsidRDefault="000E6925" w:rsidP="00A43D7D">
            <w:pPr>
              <w:spacing w:after="160" w:line="259" w:lineRule="auto"/>
            </w:pPr>
            <w:r>
              <w:t xml:space="preserve">I </w:t>
            </w:r>
            <w:r w:rsidR="00BB735B">
              <w:t xml:space="preserve">can </w:t>
            </w:r>
            <w:r w:rsidR="002F5F44">
              <w:t>a</w:t>
            </w:r>
            <w:r w:rsidR="002F5F44" w:rsidRPr="002F5F44">
              <w:t>nalyze graphs of functions and relations ( x and y – intercepts, zeros, symmetry, even and odd functions)</w:t>
            </w:r>
          </w:p>
        </w:tc>
      </w:tr>
    </w:tbl>
    <w:p w14:paraId="1C1B7438" w14:textId="77777777" w:rsidR="007622F2" w:rsidRPr="002F316E" w:rsidRDefault="007622F2" w:rsidP="007622F2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622F2" w:rsidRPr="002F316E" w14:paraId="0D870373" w14:textId="77777777" w:rsidTr="00695FD8">
        <w:trPr>
          <w:trHeight w:val="609"/>
        </w:trPr>
        <w:tc>
          <w:tcPr>
            <w:tcW w:w="2268" w:type="dxa"/>
            <w:vAlign w:val="center"/>
          </w:tcPr>
          <w:p w14:paraId="64465A50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308" w:type="dxa"/>
            <w:vAlign w:val="center"/>
          </w:tcPr>
          <w:p w14:paraId="7A03A452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CCSS.MATH.CONTENT.HSF.IF.C.7.A</w:t>
            </w:r>
          </w:p>
          <w:p w14:paraId="78C3E841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Graph linear and quadratic functions and show intercepts, maxima, and minima.</w:t>
            </w:r>
          </w:p>
          <w:p w14:paraId="0EB1F93B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CCSS.MATH.CONTENT.HSF.IF.C.7.B</w:t>
            </w:r>
          </w:p>
          <w:p w14:paraId="5CB30A66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Graph square root, cube root, and piecewise-defined functions, including step functions and absolute value functions.</w:t>
            </w:r>
          </w:p>
          <w:p w14:paraId="5BA2CD36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CCSS.MATH.CONTENT.HSF.IF.C.7.C</w:t>
            </w:r>
          </w:p>
          <w:p w14:paraId="0FA76883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Graph polynomial functions, identifying zeros when suitable factorizations are available, and showing end behavior.</w:t>
            </w:r>
          </w:p>
          <w:p w14:paraId="24611F8A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CCSS.MATH.CONTENT.HSF.IF.C.7.D</w:t>
            </w:r>
          </w:p>
          <w:p w14:paraId="3D03C295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(+) Graph rational functions, identifying zeros and asymptotes when suitable factorizations are available, and showing end behavior.</w:t>
            </w:r>
          </w:p>
          <w:p w14:paraId="544C929D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CCSS.MATH.CONTENT.HSF.IF.C.8</w:t>
            </w:r>
          </w:p>
          <w:p w14:paraId="18A16BA0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Write a function defined by an expression in different but equivalent forms to reveal and explain different properties of the function.</w:t>
            </w:r>
          </w:p>
          <w:p w14:paraId="03AAA3C2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CCSS.MATH.CONTENT.HSF.IF.C.8.A</w:t>
            </w:r>
          </w:p>
          <w:p w14:paraId="4458F9A8" w14:textId="77777777" w:rsid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Use the process of factoring and completing the square in a quadratic function to show zeros, extreme values, and symmetry of the graph, and interpret these in terms of a context.</w:t>
            </w:r>
          </w:p>
          <w:p w14:paraId="246E7401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CCSS.MATH.CONTENT.HSF.IF.B.4</w:t>
            </w:r>
          </w:p>
          <w:p w14:paraId="3C651943" w14:textId="77777777" w:rsidR="007622F2" w:rsidRPr="004F4DCF" w:rsidRDefault="002F5F44" w:rsidP="002F5F4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For a function that models a relationship between two quantities, interpret key features of graphs and tables in terms of the quantities, and sketch graphs showing key features given a verbal description of the relationship. Key features include: intercepts; intervals where the function is increasing, decreasing, positive, or negative; relative maximums and minimums; symmetries; end behavior; and periodicity.*</w:t>
            </w:r>
            <w:r w:rsidR="00EE41B6" w:rsidRPr="000E692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</w:tbl>
    <w:p w14:paraId="0F9BF9AB" w14:textId="77777777" w:rsidR="007622F2" w:rsidRPr="002F316E" w:rsidRDefault="007622F2" w:rsidP="007622F2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23"/>
      </w:tblGrid>
      <w:tr w:rsidR="007622F2" w:rsidRPr="002F316E" w14:paraId="129A80E2" w14:textId="77777777" w:rsidTr="007E2EE0">
        <w:tc>
          <w:tcPr>
            <w:tcW w:w="2335" w:type="dxa"/>
            <w:vAlign w:val="center"/>
          </w:tcPr>
          <w:p w14:paraId="6DC5D302" w14:textId="77777777" w:rsidR="007622F2" w:rsidRPr="002F316E" w:rsidRDefault="007622F2" w:rsidP="00503A73">
            <w:pPr>
              <w:spacing w:after="160" w:line="259" w:lineRule="auto"/>
            </w:pPr>
            <w:r w:rsidRPr="00F20AA5">
              <w:t>Bell</w:t>
            </w:r>
            <w:r>
              <w:rPr>
                <w:b/>
              </w:rPr>
              <w:t xml:space="preserve"> Work</w:t>
            </w:r>
          </w:p>
        </w:tc>
        <w:tc>
          <w:tcPr>
            <w:tcW w:w="7223" w:type="dxa"/>
            <w:vAlign w:val="center"/>
          </w:tcPr>
          <w:p w14:paraId="593CF547" w14:textId="77777777" w:rsidR="007622F2" w:rsidRPr="002F316E" w:rsidRDefault="00CF36D7" w:rsidP="00BE6E99">
            <w:pPr>
              <w:spacing w:after="160" w:line="259" w:lineRule="auto"/>
            </w:pPr>
            <w:r>
              <w:t>See</w:t>
            </w:r>
            <w:r w:rsidR="00AE3433">
              <w:t xml:space="preserve"> 1</w:t>
            </w:r>
            <w:r w:rsidR="00A43D7D">
              <w:t>-2</w:t>
            </w:r>
            <w:r w:rsidR="00A318D2" w:rsidRPr="00440EEA">
              <w:t xml:space="preserve"> Bell work</w:t>
            </w:r>
          </w:p>
        </w:tc>
      </w:tr>
    </w:tbl>
    <w:p w14:paraId="4C4F1AA5" w14:textId="77777777" w:rsidR="00D67B12" w:rsidRDefault="00D67B12" w:rsidP="007622F2">
      <w:pPr>
        <w:rPr>
          <w:b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164"/>
      </w:tblGrid>
      <w:tr w:rsidR="00EE41B6" w:rsidRPr="002F316E" w14:paraId="7B42063D" w14:textId="77777777" w:rsidTr="00695FD8">
        <w:trPr>
          <w:jc w:val="center"/>
        </w:trPr>
        <w:tc>
          <w:tcPr>
            <w:tcW w:w="2196" w:type="dxa"/>
            <w:vAlign w:val="center"/>
          </w:tcPr>
          <w:p w14:paraId="11BDFCCB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164" w:type="dxa"/>
            <w:vAlign w:val="center"/>
          </w:tcPr>
          <w:p w14:paraId="4097AAD9" w14:textId="77777777" w:rsidR="00EE41B6" w:rsidRDefault="00EE41B6" w:rsidP="00237796">
            <w:pPr>
              <w:contextualSpacing/>
            </w:pPr>
            <w:r>
              <w:t xml:space="preserve">1. Start and lead student discussion related to the bell work. </w:t>
            </w:r>
          </w:p>
          <w:p w14:paraId="15821C07" w14:textId="77777777" w:rsidR="00EE41B6" w:rsidRPr="002F316E" w:rsidRDefault="00695FD8" w:rsidP="00237796">
            <w:pPr>
              <w:contextualSpacing/>
            </w:pPr>
            <w:r>
              <w:t xml:space="preserve">2. </w:t>
            </w:r>
            <w:r w:rsidR="00EE41B6">
              <w:t>Distribute the Guided Notes</w:t>
            </w:r>
          </w:p>
          <w:p w14:paraId="3B7A002D" w14:textId="77777777" w:rsidR="00EE41B6" w:rsidRDefault="00EE41B6" w:rsidP="00237796">
            <w:pPr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52658AB3" w14:textId="77777777" w:rsidR="00EE41B6" w:rsidRPr="002F316E" w:rsidRDefault="00EE41B6" w:rsidP="00237796">
            <w:pPr>
              <w:contextualSpacing/>
            </w:pPr>
            <w:r>
              <w:t xml:space="preserve">4. Use an Online Activity if time permitted. </w:t>
            </w:r>
          </w:p>
          <w:p w14:paraId="1C86D264" w14:textId="77777777" w:rsidR="00EE41B6" w:rsidRPr="002F316E" w:rsidRDefault="00EE41B6" w:rsidP="00237796">
            <w:pPr>
              <w:contextualSpacing/>
            </w:pPr>
            <w:r>
              <w:lastRenderedPageBreak/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2EF6500B" w14:textId="77777777" w:rsidR="00EE41B6" w:rsidRDefault="00EE41B6" w:rsidP="007622F2">
      <w:pPr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164"/>
      </w:tblGrid>
      <w:tr w:rsidR="00EE41B6" w:rsidRPr="002F316E" w14:paraId="0FB946E0" w14:textId="77777777" w:rsidTr="00695FD8">
        <w:trPr>
          <w:jc w:val="center"/>
        </w:trPr>
        <w:tc>
          <w:tcPr>
            <w:tcW w:w="2196" w:type="dxa"/>
            <w:vAlign w:val="center"/>
          </w:tcPr>
          <w:p w14:paraId="3A696F77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164" w:type="dxa"/>
            <w:vAlign w:val="center"/>
          </w:tcPr>
          <w:p w14:paraId="79E60E48" w14:textId="77777777" w:rsidR="00EE41B6" w:rsidRDefault="00A43D7D" w:rsidP="00237796">
            <w:pPr>
              <w:contextualSpacing/>
            </w:pPr>
            <w:r>
              <w:t>Bell Work 1-2</w:t>
            </w:r>
          </w:p>
          <w:p w14:paraId="09BEC922" w14:textId="77777777" w:rsidR="00EE41B6" w:rsidRDefault="00EE41B6" w:rsidP="00237796">
            <w:pPr>
              <w:contextualSpacing/>
            </w:pPr>
            <w:r>
              <w:t xml:space="preserve">Assignment </w:t>
            </w:r>
            <w:r w:rsidR="00A43D7D">
              <w:t>1-2</w:t>
            </w:r>
          </w:p>
          <w:p w14:paraId="7736E342" w14:textId="77777777" w:rsidR="00EE41B6" w:rsidRPr="009E2A5A" w:rsidRDefault="00A43D7D" w:rsidP="00237796">
            <w:pPr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Exit Quiz 1-2</w:t>
            </w:r>
          </w:p>
        </w:tc>
      </w:tr>
    </w:tbl>
    <w:p w14:paraId="51E0C86E" w14:textId="77777777" w:rsidR="00EE41B6" w:rsidRPr="002F316E" w:rsidRDefault="00EE41B6" w:rsidP="007622F2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622F2" w:rsidRPr="002F316E" w14:paraId="52D34441" w14:textId="77777777" w:rsidTr="00695FD8">
        <w:tc>
          <w:tcPr>
            <w:tcW w:w="2268" w:type="dxa"/>
            <w:shd w:val="clear" w:color="auto" w:fill="auto"/>
            <w:vAlign w:val="center"/>
          </w:tcPr>
          <w:p w14:paraId="3776019F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45290C8D" w14:textId="77777777" w:rsidR="007622F2" w:rsidRPr="002F316E" w:rsidRDefault="007622F2" w:rsidP="00503A73">
            <w:pPr>
              <w:spacing w:after="160" w:line="259" w:lineRule="auto"/>
            </w:pPr>
            <w:r>
              <w:t>See Online Activities</w:t>
            </w:r>
          </w:p>
        </w:tc>
      </w:tr>
    </w:tbl>
    <w:p w14:paraId="0DEE52F3" w14:textId="77777777" w:rsidR="00503A73" w:rsidRPr="007622F2" w:rsidRDefault="00503A73" w:rsidP="007622F2"/>
    <w:sectPr w:rsidR="00503A73" w:rsidRPr="007622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F037" w14:textId="77777777" w:rsidR="00D702F3" w:rsidRDefault="00D702F3" w:rsidP="008268B4">
      <w:pPr>
        <w:spacing w:after="0" w:line="240" w:lineRule="auto"/>
      </w:pPr>
      <w:r>
        <w:separator/>
      </w:r>
    </w:p>
  </w:endnote>
  <w:endnote w:type="continuationSeparator" w:id="0">
    <w:p w14:paraId="50DB2FEB" w14:textId="77777777" w:rsidR="00D702F3" w:rsidRDefault="00D702F3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60A8" w14:textId="77777777" w:rsidR="00503A73" w:rsidRPr="008E2A21" w:rsidRDefault="003F5A34" w:rsidP="008E2A2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/>
        <w:noProof/>
      </w:rPr>
      <w:t>Copyright © PreCalculus</w:t>
    </w:r>
    <w:r w:rsidR="00503A73">
      <w:t>Coach</w:t>
    </w:r>
    <w:r w:rsidR="00503A73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noProof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/>
      <w:sdtContent>
        <w:r w:rsidR="00503A73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2F5F44">
          <w:rPr>
            <w:rFonts w:ascii="Times New Roman" w:eastAsia="Times New Roman" w:hAnsi="Times New Roman" w:cs="Times New Roman"/>
            <w:noProof/>
            <w:sz w:val="24"/>
            <w:szCs w:val="24"/>
          </w:rPr>
          <w:t>2</w:t>
        </w:r>
        <w:r w:rsidR="00503A73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 xml:space="preserve">   </w:t>
        </w:r>
      </w:sdtContent>
    </w:sdt>
    <w:r w:rsidRPr="003F5A34">
      <w:rPr>
        <w:rFonts w:ascii="Calibri" w:eastAsia="Calibri" w:hAnsi="Calibri" w:cs="Times New Roman"/>
        <w:noProof/>
      </w:rPr>
      <w:drawing>
        <wp:inline distT="0" distB="0" distL="0" distR="0" wp14:anchorId="0EF00C3F" wp14:editId="2A128FE0">
          <wp:extent cx="2377435" cy="237744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calculuscoach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35" cy="2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A73">
      <w:rPr>
        <w:rFonts w:ascii="Times New Roman" w:eastAsia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1250" w14:textId="77777777" w:rsidR="00D702F3" w:rsidRDefault="00D702F3" w:rsidP="008268B4">
      <w:pPr>
        <w:spacing w:after="0" w:line="240" w:lineRule="auto"/>
      </w:pPr>
      <w:r>
        <w:separator/>
      </w:r>
    </w:p>
  </w:footnote>
  <w:footnote w:type="continuationSeparator" w:id="0">
    <w:p w14:paraId="70BB6AC9" w14:textId="77777777" w:rsidR="00D702F3" w:rsidRDefault="00D702F3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8C44" w14:textId="77777777" w:rsidR="00503A73" w:rsidRPr="0093446B" w:rsidRDefault="00AE3433" w:rsidP="0093446B">
    <w:pPr>
      <w:pStyle w:val="Header"/>
      <w:jc w:val="center"/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UNIT 1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503A73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6E"/>
    <w:rsid w:val="00004F16"/>
    <w:rsid w:val="00020D58"/>
    <w:rsid w:val="00031A62"/>
    <w:rsid w:val="000514DA"/>
    <w:rsid w:val="000617CB"/>
    <w:rsid w:val="000618F3"/>
    <w:rsid w:val="00074FF2"/>
    <w:rsid w:val="00093BD2"/>
    <w:rsid w:val="000C2599"/>
    <w:rsid w:val="000D1250"/>
    <w:rsid w:val="000E6925"/>
    <w:rsid w:val="000F4A8F"/>
    <w:rsid w:val="000F78BF"/>
    <w:rsid w:val="00141FD2"/>
    <w:rsid w:val="0015648E"/>
    <w:rsid w:val="001976B4"/>
    <w:rsid w:val="001D19BD"/>
    <w:rsid w:val="001D6D4F"/>
    <w:rsid w:val="001E7818"/>
    <w:rsid w:val="00223771"/>
    <w:rsid w:val="00231A86"/>
    <w:rsid w:val="0023219A"/>
    <w:rsid w:val="00266503"/>
    <w:rsid w:val="00281742"/>
    <w:rsid w:val="002F316E"/>
    <w:rsid w:val="002F5F44"/>
    <w:rsid w:val="0030055B"/>
    <w:rsid w:val="003235C3"/>
    <w:rsid w:val="00344669"/>
    <w:rsid w:val="003649B9"/>
    <w:rsid w:val="00374F5F"/>
    <w:rsid w:val="0037740C"/>
    <w:rsid w:val="00395DF9"/>
    <w:rsid w:val="003A562A"/>
    <w:rsid w:val="003C7735"/>
    <w:rsid w:val="003D1F61"/>
    <w:rsid w:val="003D5AB4"/>
    <w:rsid w:val="003F5A34"/>
    <w:rsid w:val="003F6BC7"/>
    <w:rsid w:val="0043296C"/>
    <w:rsid w:val="00436554"/>
    <w:rsid w:val="00473A2B"/>
    <w:rsid w:val="00491850"/>
    <w:rsid w:val="004F4DCF"/>
    <w:rsid w:val="0050187C"/>
    <w:rsid w:val="00503A73"/>
    <w:rsid w:val="005719E1"/>
    <w:rsid w:val="00572667"/>
    <w:rsid w:val="0058608A"/>
    <w:rsid w:val="0059157E"/>
    <w:rsid w:val="005A54AD"/>
    <w:rsid w:val="005D4D59"/>
    <w:rsid w:val="005E2D55"/>
    <w:rsid w:val="005F2B4B"/>
    <w:rsid w:val="00604428"/>
    <w:rsid w:val="00641E18"/>
    <w:rsid w:val="00660698"/>
    <w:rsid w:val="006736DD"/>
    <w:rsid w:val="00675F75"/>
    <w:rsid w:val="0068347C"/>
    <w:rsid w:val="006865F9"/>
    <w:rsid w:val="00695FD8"/>
    <w:rsid w:val="006B5D9C"/>
    <w:rsid w:val="006B6661"/>
    <w:rsid w:val="006C2A61"/>
    <w:rsid w:val="006F3AE1"/>
    <w:rsid w:val="0074326E"/>
    <w:rsid w:val="007622F2"/>
    <w:rsid w:val="00785CA6"/>
    <w:rsid w:val="0079223F"/>
    <w:rsid w:val="007952C5"/>
    <w:rsid w:val="007C7791"/>
    <w:rsid w:val="007E2EE0"/>
    <w:rsid w:val="008255DD"/>
    <w:rsid w:val="008268B4"/>
    <w:rsid w:val="00826E94"/>
    <w:rsid w:val="008360FE"/>
    <w:rsid w:val="008B14E1"/>
    <w:rsid w:val="008C0DE0"/>
    <w:rsid w:val="008C3FA2"/>
    <w:rsid w:val="008D00C4"/>
    <w:rsid w:val="008E2A21"/>
    <w:rsid w:val="0090417B"/>
    <w:rsid w:val="00911B38"/>
    <w:rsid w:val="0093446B"/>
    <w:rsid w:val="00955A5C"/>
    <w:rsid w:val="00962446"/>
    <w:rsid w:val="009853B9"/>
    <w:rsid w:val="009C286F"/>
    <w:rsid w:val="009D1550"/>
    <w:rsid w:val="009E2A5A"/>
    <w:rsid w:val="00A142E5"/>
    <w:rsid w:val="00A30D1F"/>
    <w:rsid w:val="00A318D2"/>
    <w:rsid w:val="00A42784"/>
    <w:rsid w:val="00A438DB"/>
    <w:rsid w:val="00A43D7D"/>
    <w:rsid w:val="00A53C03"/>
    <w:rsid w:val="00A71C67"/>
    <w:rsid w:val="00A72A0A"/>
    <w:rsid w:val="00A74796"/>
    <w:rsid w:val="00A928E3"/>
    <w:rsid w:val="00AA0B50"/>
    <w:rsid w:val="00AD2C85"/>
    <w:rsid w:val="00AE3433"/>
    <w:rsid w:val="00B012CF"/>
    <w:rsid w:val="00B10FBB"/>
    <w:rsid w:val="00B55532"/>
    <w:rsid w:val="00B576CD"/>
    <w:rsid w:val="00B61C15"/>
    <w:rsid w:val="00B61E50"/>
    <w:rsid w:val="00BB735B"/>
    <w:rsid w:val="00BD560E"/>
    <w:rsid w:val="00BE6E99"/>
    <w:rsid w:val="00BF7374"/>
    <w:rsid w:val="00C1529C"/>
    <w:rsid w:val="00C240AD"/>
    <w:rsid w:val="00C4065C"/>
    <w:rsid w:val="00C61039"/>
    <w:rsid w:val="00C634B2"/>
    <w:rsid w:val="00C81AE8"/>
    <w:rsid w:val="00CC3DD3"/>
    <w:rsid w:val="00CF36D7"/>
    <w:rsid w:val="00D27914"/>
    <w:rsid w:val="00D67B12"/>
    <w:rsid w:val="00D702F3"/>
    <w:rsid w:val="00D7403E"/>
    <w:rsid w:val="00DA165B"/>
    <w:rsid w:val="00DD0838"/>
    <w:rsid w:val="00DD19D7"/>
    <w:rsid w:val="00DE76F8"/>
    <w:rsid w:val="00E26B72"/>
    <w:rsid w:val="00E30F8F"/>
    <w:rsid w:val="00E344FE"/>
    <w:rsid w:val="00E66A6F"/>
    <w:rsid w:val="00E67EB6"/>
    <w:rsid w:val="00E76BC1"/>
    <w:rsid w:val="00E822CE"/>
    <w:rsid w:val="00E855CC"/>
    <w:rsid w:val="00E86471"/>
    <w:rsid w:val="00E8735A"/>
    <w:rsid w:val="00E93BB1"/>
    <w:rsid w:val="00EB2AF0"/>
    <w:rsid w:val="00EE41B6"/>
    <w:rsid w:val="00EF3BC6"/>
    <w:rsid w:val="00EF6FE1"/>
    <w:rsid w:val="00F20AA5"/>
    <w:rsid w:val="00F51392"/>
    <w:rsid w:val="00F56E33"/>
    <w:rsid w:val="00F82B3C"/>
    <w:rsid w:val="00F90498"/>
    <w:rsid w:val="00FA58AD"/>
    <w:rsid w:val="00FC694D"/>
    <w:rsid w:val="00FD3168"/>
    <w:rsid w:val="00FD56C3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729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7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79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27914"/>
  </w:style>
  <w:style w:type="character" w:styleId="FollowedHyperlink">
    <w:name w:val="FollowedHyperlink"/>
    <w:basedOn w:val="DefaultParagraphFont"/>
    <w:uiPriority w:val="99"/>
    <w:semiHidden/>
    <w:unhideWhenUsed/>
    <w:rsid w:val="003D5A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0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2022-03-28T17:28:00Z</dcterms:created>
  <dcterms:modified xsi:type="dcterms:W3CDTF">2022-03-28T17:29:00Z</dcterms:modified>
</cp:coreProperties>
</file>