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AA" w:rsidRDefault="002633AA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</w:rPr>
        <w:drawing>
          <wp:inline distT="0" distB="0" distL="0" distR="0">
            <wp:extent cx="5937250" cy="747395"/>
            <wp:effectExtent l="0" t="0" r="0" b="0"/>
            <wp:docPr id="5" name="Picture 5" descr="C:\Users\nicart\Dropbox\algebra 1\Horizont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art\Dropbox\algebra 1\Horizontal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E9" w:rsidRPr="005D53DA" w:rsidRDefault="002633AA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C333FA">
        <w:rPr>
          <w:rFonts w:ascii="Calibri" w:eastAsia="Calibri" w:hAnsi="Calibri" w:cs="Times New Roman"/>
          <w:sz w:val="40"/>
        </w:rPr>
        <w:t>3</w:t>
      </w:r>
      <w:r w:rsidR="00C40AE9" w:rsidRPr="005D53DA">
        <w:rPr>
          <w:rFonts w:ascii="Calibri" w:eastAsia="Calibri" w:hAnsi="Calibri" w:cs="Times New Roman"/>
          <w:sz w:val="40"/>
        </w:rPr>
        <w:t xml:space="preserve"> </w:t>
      </w:r>
      <w:r w:rsidR="00C333FA" w:rsidRPr="00C333FA">
        <w:rPr>
          <w:rFonts w:ascii="Calibri" w:eastAsia="Calibri" w:hAnsi="Calibri" w:cs="Times New Roman"/>
          <w:sz w:val="40"/>
        </w:rPr>
        <w:t>Real Numbers and the Number Line</w:t>
      </w:r>
    </w:p>
    <w:p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b/>
          <w:sz w:val="24"/>
        </w:rPr>
      </w:pPr>
    </w:p>
    <w:p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 xml:space="preserve">re not created or maintained by </w:t>
      </w:r>
      <w:hyperlink r:id="rId9" w:history="1">
        <w:r w:rsidR="00A54D3D">
          <w:rPr>
            <w:rStyle w:val="Hyperlink"/>
            <w:rFonts w:ascii="Calibri" w:eastAsia="Calibri" w:hAnsi="Calibri" w:cs="Times New Roman"/>
            <w:sz w:val="24"/>
          </w:rPr>
          <w:t>Al</w:t>
        </w:r>
        <w:r w:rsidR="00187DDB">
          <w:rPr>
            <w:rStyle w:val="Hyperlink"/>
            <w:rFonts w:ascii="Calibri" w:eastAsia="Calibri" w:hAnsi="Calibri" w:cs="Times New Roman"/>
            <w:sz w:val="24"/>
          </w:rPr>
          <w:t>gebra1Coach.com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:rsidTr="00C77458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:rsidR="00C40AE9" w:rsidRDefault="00F66CAD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0" w:anchor="6th-module-3-topic-a" w:history="1">
              <w:r w:rsidR="008F3391" w:rsidRPr="00262200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https://www.khanacademy.org/math/6th-engage-ny/engage-6th-module-3#6th-module-3-topic-a</w:t>
              </w:r>
            </w:hyperlink>
          </w:p>
          <w:p w:rsidR="008F3391" w:rsidRPr="005D53DA" w:rsidRDefault="008F3391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Academic lesson on </w:t>
            </w:r>
            <w:r w:rsidR="00C333FA" w:rsidRPr="00C333FA">
              <w:rPr>
                <w:rFonts w:ascii="Calibri" w:eastAsia="Calibri" w:hAnsi="Calibri" w:cs="Times New Roman"/>
                <w:sz w:val="24"/>
              </w:rPr>
              <w:t>real numbers and the number line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Online Game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7042F4" w:rsidRDefault="007715D3" w:rsidP="00C77458">
            <w:pPr>
              <w:spacing w:after="0" w:line="240" w:lineRule="auto"/>
              <w:contextualSpacing/>
              <w:jc w:val="center"/>
            </w:pPr>
            <w:hyperlink r:id="rId11" w:history="1">
              <w:r w:rsidRPr="00D43BF3">
                <w:rPr>
                  <w:rStyle w:val="Hyperlink"/>
                </w:rPr>
                <w:t>https://www.quia.com/pp/188643.html</w:t>
              </w:r>
            </w:hyperlink>
          </w:p>
          <w:p w:rsidR="007715D3" w:rsidRPr="005D53DA" w:rsidRDefault="007715D3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bookmarkStart w:id="0" w:name="_GoBack"/>
            <w:bookmarkEnd w:id="0"/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A game involving </w:t>
            </w:r>
            <w:r w:rsidR="00C333FA" w:rsidRPr="00C333FA">
              <w:rPr>
                <w:rFonts w:ascii="Calibri" w:eastAsia="Calibri" w:hAnsi="Calibri" w:cs="Times New Roman"/>
                <w:sz w:val="24"/>
              </w:rPr>
              <w:t>real numbers and the number line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YouTube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415151" w:rsidRDefault="00F66CAD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2" w:history="1">
              <w:r w:rsidR="00415151" w:rsidRPr="00262200">
                <w:rPr>
                  <w:rStyle w:val="Hyperlink"/>
                  <w:rFonts w:ascii="Calibri" w:eastAsia="Calibri" w:hAnsi="Calibri" w:cs="Times New Roman"/>
                  <w:sz w:val="24"/>
                </w:rPr>
                <w:t>https://youtu.be/eIUog37ttec</w:t>
              </w:r>
            </w:hyperlink>
          </w:p>
          <w:p w:rsidR="00415151" w:rsidRDefault="00415151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C40AE9" w:rsidRDefault="00F66CAD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3" w:history="1">
              <w:r w:rsidR="00C47CA4" w:rsidRPr="00262200">
                <w:rPr>
                  <w:rStyle w:val="Hyperlink"/>
                  <w:rFonts w:ascii="Calibri" w:eastAsia="Calibri" w:hAnsi="Calibri" w:cs="Times New Roman"/>
                  <w:sz w:val="24"/>
                </w:rPr>
                <w:t>https://youtu.be/eIUog37ttec</w:t>
              </w:r>
            </w:hyperlink>
          </w:p>
          <w:p w:rsidR="00C47CA4" w:rsidRPr="005D53DA" w:rsidRDefault="00C47CA4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Lesson about </w:t>
            </w:r>
            <w:r w:rsidR="00C333FA" w:rsidRPr="00C333FA">
              <w:rPr>
                <w:rFonts w:ascii="Calibri" w:eastAsia="Calibri" w:hAnsi="Calibri" w:cs="Times New Roman"/>
                <w:sz w:val="24"/>
              </w:rPr>
              <w:t>real numbers and the number line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Regent Prep</w:t>
            </w: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:rsidR="00C40AE9" w:rsidRDefault="00F66CAD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4" w:history="1">
              <w:r w:rsidR="00C93473" w:rsidRPr="00262200">
                <w:rPr>
                  <w:rStyle w:val="Hyperlink"/>
                  <w:rFonts w:ascii="Calibri" w:eastAsia="Calibri" w:hAnsi="Calibri" w:cs="Times New Roman"/>
                  <w:sz w:val="24"/>
                </w:rPr>
                <w:t>www.regentsprep.org/regents/math/algebra/AOP1/Lrat.htm</w:t>
              </w:r>
            </w:hyperlink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:rsidR="00C40AE9" w:rsidRDefault="00C40AE9" w:rsidP="00C40AE9">
      <w:pPr>
        <w:spacing w:after="120" w:line="240" w:lineRule="auto"/>
      </w:pPr>
    </w:p>
    <w:p w:rsidR="00B22228" w:rsidRDefault="00B22228"/>
    <w:sectPr w:rsidR="00B22228" w:rsidSect="005D53DA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AD" w:rsidRDefault="00F66CAD" w:rsidP="00C40AE9">
      <w:pPr>
        <w:spacing w:after="0" w:line="240" w:lineRule="auto"/>
      </w:pPr>
      <w:r>
        <w:separator/>
      </w:r>
    </w:p>
  </w:endnote>
  <w:endnote w:type="continuationSeparator" w:id="0">
    <w:p w:rsidR="00F66CAD" w:rsidRDefault="00F66CAD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E9" w:rsidRDefault="00C40AE9" w:rsidP="00C40AE9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F6B6750" wp14:editId="36674965">
          <wp:simplePos x="0" y="0"/>
          <wp:positionH relativeFrom="column">
            <wp:posOffset>3937635</wp:posOffset>
          </wp:positionH>
          <wp:positionV relativeFrom="paragraph">
            <wp:posOffset>-48260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Algebra1Coach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5D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:rsidR="005D53DA" w:rsidRPr="00C40AE9" w:rsidRDefault="00F66CAD" w:rsidP="00C40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AD" w:rsidRDefault="00F66CAD" w:rsidP="00C40AE9">
      <w:pPr>
        <w:spacing w:after="0" w:line="240" w:lineRule="auto"/>
      </w:pPr>
      <w:r>
        <w:separator/>
      </w:r>
    </w:p>
  </w:footnote>
  <w:footnote w:type="continuationSeparator" w:id="0">
    <w:p w:rsidR="00F66CAD" w:rsidRDefault="00F66CAD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9"/>
    <w:rsid w:val="00187DDB"/>
    <w:rsid w:val="00240FB3"/>
    <w:rsid w:val="002633AA"/>
    <w:rsid w:val="00415151"/>
    <w:rsid w:val="007042F4"/>
    <w:rsid w:val="007715D3"/>
    <w:rsid w:val="008F3391"/>
    <w:rsid w:val="00A54D3D"/>
    <w:rsid w:val="00AA363D"/>
    <w:rsid w:val="00B22228"/>
    <w:rsid w:val="00C333FA"/>
    <w:rsid w:val="00C40AE9"/>
    <w:rsid w:val="00C47CA4"/>
    <w:rsid w:val="00C87D2B"/>
    <w:rsid w:val="00C93473"/>
    <w:rsid w:val="00F6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44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eIUog37tt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eIUog37tt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uia.com/pp/188643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hanacademy.org/math/6th-engage-ny/engage-6th-module-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gebra1coach.com/" TargetMode="External"/><Relationship Id="rId14" Type="http://schemas.openxmlformats.org/officeDocument/2006/relationships/hyperlink" Target="http://www.regentsprep.org/regents/math/algebra/AOP1/Lrat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A574-8391-4A9C-9718-18BD03EA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NYL NICART</cp:lastModifiedBy>
  <cp:revision>12</cp:revision>
  <dcterms:created xsi:type="dcterms:W3CDTF">2016-12-20T04:52:00Z</dcterms:created>
  <dcterms:modified xsi:type="dcterms:W3CDTF">2016-12-23T08:42:00Z</dcterms:modified>
</cp:coreProperties>
</file>