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432"/>
        <w:gridCol w:w="504"/>
        <w:gridCol w:w="432"/>
      </w:tblGrid>
      <w:tr w:rsidR="00BE22D9" w:rsidRPr="002F316E" w:rsidTr="00C77458">
        <w:trPr>
          <w:jc w:val="center"/>
        </w:trPr>
        <w:tc>
          <w:tcPr>
            <w:tcW w:w="720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:rsidR="00BE22D9" w:rsidRPr="00C634B2" w:rsidRDefault="00BE22D9" w:rsidP="00B05BC1">
            <w:pPr>
              <w:spacing w:after="0" w:line="240" w:lineRule="auto"/>
              <w:contextualSpacing/>
            </w:pPr>
            <w:r>
              <w:t xml:space="preserve">Algebra </w:t>
            </w:r>
            <w:r w:rsidR="00771BFD">
              <w:t>1</w:t>
            </w:r>
          </w:p>
        </w:tc>
        <w:tc>
          <w:tcPr>
            <w:tcW w:w="720" w:type="dxa"/>
          </w:tcPr>
          <w:p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:rsidR="00BE22D9" w:rsidRPr="002F316E" w:rsidRDefault="00BE22D9" w:rsidP="00F15DC4">
            <w:pPr>
              <w:spacing w:after="0" w:line="240" w:lineRule="auto"/>
              <w:contextualSpacing/>
            </w:pPr>
            <w:r>
              <w:t>U</w:t>
            </w:r>
            <w:r w:rsidR="00D07DF8">
              <w:t>1</w:t>
            </w:r>
            <w:r>
              <w:t xml:space="preserve"> –</w:t>
            </w:r>
            <w:r w:rsidR="00F15DC4" w:rsidRPr="00FE1BA5">
              <w:rPr>
                <w:rFonts w:ascii="Calibri" w:eastAsia="Calibri" w:hAnsi="Calibri" w:cs="Times New Roman"/>
                <w:sz w:val="24"/>
              </w:rPr>
              <w:t xml:space="preserve"> Properties </w:t>
            </w:r>
            <w:r w:rsidR="00F15DC4">
              <w:rPr>
                <w:rFonts w:ascii="Calibri" w:eastAsia="Calibri" w:hAnsi="Calibri" w:cs="Times New Roman"/>
                <w:sz w:val="24"/>
              </w:rPr>
              <w:t>o</w:t>
            </w:r>
            <w:r w:rsidR="00F15DC4" w:rsidRPr="00FE1BA5">
              <w:rPr>
                <w:rFonts w:ascii="Calibri" w:eastAsia="Calibri" w:hAnsi="Calibri" w:cs="Times New Roman"/>
                <w:sz w:val="24"/>
              </w:rPr>
              <w:t>f Real Numbers</w:t>
            </w:r>
          </w:p>
        </w:tc>
        <w:tc>
          <w:tcPr>
            <w:tcW w:w="86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432" w:type="dxa"/>
          </w:tcPr>
          <w:p w:rsidR="00BE22D9" w:rsidRPr="002F316E" w:rsidRDefault="00F15DC4" w:rsidP="00B05BC1">
            <w:pPr>
              <w:spacing w:after="0" w:line="240" w:lineRule="auto"/>
              <w:contextualSpacing/>
            </w:pPr>
            <w:r>
              <w:t>4</w:t>
            </w:r>
          </w:p>
        </w:tc>
        <w:tc>
          <w:tcPr>
            <w:tcW w:w="504" w:type="dxa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432" w:type="dxa"/>
          </w:tcPr>
          <w:p w:rsidR="00BE22D9" w:rsidRPr="002F316E" w:rsidRDefault="00F15DC4" w:rsidP="00B05BC1">
            <w:pPr>
              <w:spacing w:after="0" w:line="240" w:lineRule="auto"/>
              <w:contextualSpacing/>
            </w:pPr>
            <w:r>
              <w:t>9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:rsidR="00BE22D9" w:rsidRDefault="00BE22D9" w:rsidP="00B05B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Be able to </w:t>
            </w:r>
            <w:r w:rsidR="009476D4">
              <w:t>recognize the properties of real numbers</w:t>
            </w:r>
          </w:p>
          <w:p w:rsidR="00BE22D9" w:rsidRPr="002F316E" w:rsidRDefault="00BE22D9" w:rsidP="00A974C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Be able to </w:t>
            </w:r>
            <w:r w:rsidR="009476D4">
              <w:t>use the properties of real numbers</w:t>
            </w:r>
          </w:p>
        </w:tc>
      </w:tr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:rsidR="00BE22D9" w:rsidRPr="002F316E" w:rsidRDefault="00BE22D9" w:rsidP="00A974CD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613704">
              <w:t>recognize and use the properties of real numbers</w:t>
            </w:r>
            <w:r>
              <w:t>.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_GoBack"/>
        <w:bookmarkEnd w:id="0"/>
        <w:tc>
          <w:tcPr>
            <w:tcW w:w="7056" w:type="dxa"/>
            <w:vAlign w:val="center"/>
          </w:tcPr>
          <w:p w:rsidR="00BE22D9" w:rsidRPr="003D1F61" w:rsidRDefault="00ED6CF7" w:rsidP="00ED6CF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D6CF7">
              <w:rPr>
                <w:rFonts w:ascii="Calibri" w:eastAsia="Calibri" w:hAnsi="Calibri" w:cs="Times New Roman"/>
              </w:rPr>
              <w:fldChar w:fldCharType="begin"/>
            </w:r>
            <w:r w:rsidRPr="00ED6CF7">
              <w:rPr>
                <w:rFonts w:ascii="Calibri" w:eastAsia="Calibri" w:hAnsi="Calibri" w:cs="Times New Roman"/>
              </w:rPr>
              <w:instrText xml:space="preserve"> HYPERLINK "http://www.corestandards.org/Math/Content/mathematics-glossary/Table-3/" </w:instrText>
            </w:r>
            <w:r w:rsidRPr="00ED6CF7">
              <w:rPr>
                <w:rFonts w:ascii="Calibri" w:eastAsia="Calibri" w:hAnsi="Calibri" w:cs="Times New Roman"/>
              </w:rPr>
              <w:fldChar w:fldCharType="separate"/>
            </w:r>
            <w:r w:rsidRPr="00ED6CF7">
              <w:rPr>
                <w:rStyle w:val="Hyperlink"/>
                <w:rFonts w:ascii="Calibri" w:eastAsia="Calibri" w:hAnsi="Calibri" w:cs="Times New Roman"/>
              </w:rPr>
              <w:t>CCSS.MATH/CONTENT/MATHEMATICS-GLOSSARY/TABLE-3</w:t>
            </w:r>
            <w:r w:rsidRPr="00ED6CF7">
              <w:rPr>
                <w:rFonts w:ascii="Calibri" w:eastAsia="Calibri" w:hAnsi="Calibri" w:cs="Times New Roman"/>
              </w:rPr>
              <w:fldChar w:fldCharType="end"/>
            </w:r>
            <w:r w:rsidRPr="00ED6CF7">
              <w:rPr>
                <w:rFonts w:ascii="Calibri" w:eastAsia="Calibri" w:hAnsi="Calibri" w:cs="Times New Roman"/>
              </w:rPr>
              <w:br/>
              <w:t>The properties of operations. Here a, b and c stand for arbitrary numbers in a given number system. The properties of operations apply to the rational number system, the real number system, and the complex number.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1-</w:t>
            </w:r>
            <w:r w:rsidR="00F15DC4">
              <w:t>4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1E5D21">
              <w:t>1-</w:t>
            </w:r>
            <w:r w:rsidR="00F15DC4">
              <w:t>4</w:t>
            </w:r>
          </w:p>
          <w:p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1E5D21">
              <w:t>1-</w:t>
            </w:r>
            <w:r w:rsidR="00F15DC4">
              <w:t>4</w:t>
            </w:r>
          </w:p>
          <w:p w:rsidR="00BE22D9" w:rsidRPr="009E2A5A" w:rsidRDefault="00BE22D9" w:rsidP="00B05BC1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1E5D21">
              <w:rPr>
                <w:rFonts w:cs="Arial"/>
                <w:szCs w:val="20"/>
                <w:shd w:val="clear" w:color="auto" w:fill="FFFFFF"/>
              </w:rPr>
              <w:t>1-</w:t>
            </w:r>
            <w:r w:rsidR="00F15DC4">
              <w:rPr>
                <w:rFonts w:cs="Arial"/>
                <w:szCs w:val="20"/>
                <w:shd w:val="clear" w:color="auto" w:fill="FFFFFF"/>
              </w:rPr>
              <w:t>4</w:t>
            </w:r>
          </w:p>
        </w:tc>
      </w:tr>
    </w:tbl>
    <w:p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:rsidR="00BE22D9" w:rsidRDefault="00BE22D9" w:rsidP="00B05BC1">
      <w:pPr>
        <w:spacing w:after="0" w:line="240" w:lineRule="auto"/>
        <w:contextualSpacing/>
      </w:pPr>
    </w:p>
    <w:p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9C" w:rsidRDefault="00045A9C" w:rsidP="007110BD">
      <w:pPr>
        <w:spacing w:after="0" w:line="240" w:lineRule="auto"/>
      </w:pPr>
      <w:r>
        <w:separator/>
      </w:r>
    </w:p>
  </w:endnote>
  <w:endnote w:type="continuationSeparator" w:id="0">
    <w:p w:rsidR="00045A9C" w:rsidRDefault="00045A9C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85" w:rsidRDefault="00F70A85" w:rsidP="006E6D8B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003DA" wp14:editId="7C20A818">
          <wp:simplePos x="0" y="0"/>
          <wp:positionH relativeFrom="column">
            <wp:posOffset>3956685</wp:posOffset>
          </wp:positionH>
          <wp:positionV relativeFrom="paragraph">
            <wp:posOffset>-58420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BB3320">
      <w:t>1</w:t>
    </w:r>
    <w:r>
      <w:t>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CF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9C" w:rsidRDefault="00045A9C" w:rsidP="007110BD">
      <w:pPr>
        <w:spacing w:after="0" w:line="240" w:lineRule="auto"/>
      </w:pPr>
      <w:r>
        <w:separator/>
      </w:r>
    </w:p>
  </w:footnote>
  <w:footnote w:type="continuationSeparator" w:id="0">
    <w:p w:rsidR="00045A9C" w:rsidRDefault="00045A9C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3529CA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44" w:rsidRDefault="00AE27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BD"/>
    <w:rsid w:val="00045A9C"/>
    <w:rsid w:val="001E5D21"/>
    <w:rsid w:val="003529CA"/>
    <w:rsid w:val="00364BF9"/>
    <w:rsid w:val="003E69D1"/>
    <w:rsid w:val="00505F98"/>
    <w:rsid w:val="00613704"/>
    <w:rsid w:val="006E6D8B"/>
    <w:rsid w:val="007110BD"/>
    <w:rsid w:val="00771BFD"/>
    <w:rsid w:val="007E4D51"/>
    <w:rsid w:val="00865433"/>
    <w:rsid w:val="00895825"/>
    <w:rsid w:val="009476D4"/>
    <w:rsid w:val="00A05722"/>
    <w:rsid w:val="00A974CD"/>
    <w:rsid w:val="00AE2744"/>
    <w:rsid w:val="00B05BC1"/>
    <w:rsid w:val="00B22228"/>
    <w:rsid w:val="00BB3320"/>
    <w:rsid w:val="00BE22D9"/>
    <w:rsid w:val="00D07DF8"/>
    <w:rsid w:val="00DB531A"/>
    <w:rsid w:val="00ED6CF7"/>
    <w:rsid w:val="00F15DC4"/>
    <w:rsid w:val="00F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NYL NICART</cp:lastModifiedBy>
  <cp:revision>24</cp:revision>
  <dcterms:created xsi:type="dcterms:W3CDTF">2016-12-20T04:45:00Z</dcterms:created>
  <dcterms:modified xsi:type="dcterms:W3CDTF">2016-12-20T10:20:00Z</dcterms:modified>
</cp:coreProperties>
</file>