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941" w:rsidRPr="0058354B" w:rsidRDefault="008A4941" w:rsidP="008A4941">
      <w:pPr>
        <w:spacing w:after="120" w:line="240" w:lineRule="auto"/>
        <w:rPr>
          <w:rFonts w:eastAsiaTheme="minorHAnsi"/>
          <w:b/>
          <w:lang w:eastAsia="en-US"/>
        </w:rPr>
      </w:pPr>
      <w:r w:rsidRPr="0058354B">
        <w:rPr>
          <w:rFonts w:eastAsiaTheme="minorHAnsi"/>
          <w:b/>
          <w:lang w:eastAsia="en-US"/>
        </w:rPr>
        <w:t>1. Complete the following statement.</w:t>
      </w:r>
      <w:r w:rsidRPr="0058354B">
        <w:rPr>
          <w:rFonts w:eastAsiaTheme="minorHAnsi"/>
          <w:b/>
          <w:lang w:eastAsia="en-US"/>
        </w:rPr>
        <w:tab/>
      </w:r>
    </w:p>
    <w:tbl>
      <w:tblPr>
        <w:tblStyle w:val="TableGrid"/>
        <w:tblpPr w:leftFromText="180" w:rightFromText="180" w:vertAnchor="text" w:horzAnchor="margin" w:tblpY="14"/>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10548"/>
      </w:tblGrid>
      <w:tr w:rsidR="008A4941" w:rsidRPr="007903B2" w:rsidTr="00A921F6">
        <w:trPr>
          <w:trHeight w:val="442"/>
        </w:trPr>
        <w:tc>
          <w:tcPr>
            <w:tcW w:w="468" w:type="dxa"/>
            <w:shd w:val="clear" w:color="auto" w:fill="FFFFFF" w:themeFill="background1"/>
            <w:hideMark/>
          </w:tcPr>
          <w:p w:rsidR="008A4941" w:rsidRPr="007903B2" w:rsidRDefault="008A4941" w:rsidP="00A921F6">
            <w:pPr>
              <w:contextualSpacing/>
              <w:rPr>
                <w:b/>
                <w:sz w:val="24"/>
                <w:szCs w:val="24"/>
              </w:rPr>
            </w:pPr>
            <w:r w:rsidRPr="007903B2">
              <w:rPr>
                <w:b/>
                <w:sz w:val="24"/>
                <w:szCs w:val="24"/>
              </w:rPr>
              <w:t>a.</w:t>
            </w:r>
          </w:p>
        </w:tc>
        <w:tc>
          <w:tcPr>
            <w:tcW w:w="10548" w:type="dxa"/>
            <w:shd w:val="clear" w:color="auto" w:fill="FFFFFF" w:themeFill="background1"/>
          </w:tcPr>
          <w:p w:rsidR="008A4941" w:rsidRPr="007903B2" w:rsidRDefault="008A4941" w:rsidP="00A921F6">
            <w:pPr>
              <w:rPr>
                <w:sz w:val="24"/>
                <w:szCs w:val="24"/>
              </w:rPr>
            </w:pPr>
            <w:r>
              <w:t>_________________________</w:t>
            </w:r>
            <w:r w:rsidRPr="00B5131E">
              <w:t xml:space="preserve"> is the simplest function with the defining characteristics of the family</w:t>
            </w:r>
            <w:r>
              <w:t>.</w:t>
            </w:r>
          </w:p>
        </w:tc>
      </w:tr>
      <w:tr w:rsidR="008A4941" w:rsidRPr="007903B2" w:rsidTr="00A921F6">
        <w:trPr>
          <w:trHeight w:val="442"/>
        </w:trPr>
        <w:tc>
          <w:tcPr>
            <w:tcW w:w="468" w:type="dxa"/>
            <w:shd w:val="clear" w:color="auto" w:fill="FFFFFF" w:themeFill="background1"/>
          </w:tcPr>
          <w:p w:rsidR="008A4941" w:rsidRPr="007903B2" w:rsidRDefault="008A4941" w:rsidP="00A921F6">
            <w:pPr>
              <w:contextualSpacing/>
              <w:rPr>
                <w:b/>
                <w:sz w:val="24"/>
                <w:szCs w:val="24"/>
              </w:rPr>
            </w:pPr>
            <w:r w:rsidRPr="007903B2">
              <w:rPr>
                <w:b/>
                <w:sz w:val="24"/>
                <w:szCs w:val="24"/>
              </w:rPr>
              <w:t>b.</w:t>
            </w:r>
          </w:p>
        </w:tc>
        <w:tc>
          <w:tcPr>
            <w:tcW w:w="10548" w:type="dxa"/>
            <w:shd w:val="clear" w:color="auto" w:fill="FFFFFF" w:themeFill="background1"/>
          </w:tcPr>
          <w:p w:rsidR="008A4941" w:rsidRPr="007903B2" w:rsidRDefault="008A4941" w:rsidP="00A921F6">
            <w:pPr>
              <w:rPr>
                <w:sz w:val="24"/>
                <w:szCs w:val="24"/>
              </w:rPr>
            </w:pPr>
            <w:r w:rsidRPr="00B5131E">
              <w:rPr>
                <w:rFonts w:cstheme="minorHAnsi"/>
                <w:color w:val="000000"/>
              </w:rPr>
              <w:t xml:space="preserve">A change in the size or position of a figure or graph of the function is called </w:t>
            </w:r>
            <w:r>
              <w:rPr>
                <w:rFonts w:cstheme="minorHAnsi"/>
                <w:color w:val="000000"/>
              </w:rPr>
              <w:t>__________________</w:t>
            </w:r>
            <w:r w:rsidRPr="00B5131E">
              <w:rPr>
                <w:rFonts w:cstheme="minorHAnsi"/>
                <w:color w:val="000000"/>
              </w:rPr>
              <w:t>.</w:t>
            </w:r>
          </w:p>
        </w:tc>
      </w:tr>
    </w:tbl>
    <w:p w:rsidR="008A4941" w:rsidRPr="007903B2" w:rsidRDefault="008A4941" w:rsidP="008A4941">
      <w:pPr>
        <w:spacing w:after="120" w:line="240" w:lineRule="auto"/>
        <w:rPr>
          <w:rFonts w:eastAsiaTheme="minorHAnsi"/>
          <w:b/>
          <w:sz w:val="24"/>
          <w:szCs w:val="24"/>
          <w:lang w:eastAsia="en-US"/>
        </w:rPr>
      </w:pPr>
    </w:p>
    <w:p w:rsidR="008A4941" w:rsidRPr="0058354B" w:rsidRDefault="008A4941" w:rsidP="008A4941">
      <w:pPr>
        <w:spacing w:after="120" w:line="240" w:lineRule="auto"/>
        <w:rPr>
          <w:rFonts w:eastAsiaTheme="minorHAnsi" w:cstheme="minorHAnsi"/>
          <w:lang w:eastAsia="en-US"/>
        </w:rPr>
      </w:pPr>
      <w:r w:rsidRPr="0058354B">
        <w:rPr>
          <w:rFonts w:eastAsiaTheme="minorHAnsi"/>
          <w:b/>
          <w:lang w:eastAsia="en-US"/>
        </w:rPr>
        <w:t xml:space="preserve">2. </w:t>
      </w:r>
      <w:r w:rsidRPr="0058354B">
        <w:rPr>
          <w:rFonts w:eastAsiaTheme="minorHAnsi" w:cstheme="minorHAnsi"/>
          <w:b/>
          <w:bCs/>
          <w:lang w:eastAsia="en-US"/>
        </w:rPr>
        <w:t>Write T for true or F for false</w:t>
      </w:r>
    </w:p>
    <w:p w:rsidR="008A4941" w:rsidRPr="007903B2" w:rsidRDefault="008A4941" w:rsidP="008A4941">
      <w:pPr>
        <w:spacing w:after="120" w:line="240" w:lineRule="auto"/>
        <w:rPr>
          <w:rFonts w:eastAsiaTheme="minorHAnsi"/>
          <w:b/>
          <w:sz w:val="24"/>
          <w:szCs w:val="24"/>
          <w:lang w:eastAsia="en-US"/>
        </w:rPr>
      </w:pPr>
    </w:p>
    <w:tbl>
      <w:tblPr>
        <w:tblStyle w:val="TableGrid"/>
        <w:tblpPr w:leftFromText="180" w:rightFromText="180" w:vertAnchor="text" w:horzAnchor="margin" w:tblpYSpec="center"/>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9360"/>
        <w:gridCol w:w="1170"/>
      </w:tblGrid>
      <w:tr w:rsidR="008A4941" w:rsidRPr="007903B2" w:rsidTr="00A921F6">
        <w:trPr>
          <w:trHeight w:val="442"/>
        </w:trPr>
        <w:tc>
          <w:tcPr>
            <w:tcW w:w="468" w:type="dxa"/>
            <w:shd w:val="clear" w:color="auto" w:fill="FFFFFF" w:themeFill="background1"/>
          </w:tcPr>
          <w:p w:rsidR="008A4941" w:rsidRPr="007903B2" w:rsidRDefault="008A4941" w:rsidP="00A921F6">
            <w:pPr>
              <w:tabs>
                <w:tab w:val="left" w:pos="2529"/>
              </w:tabs>
              <w:jc w:val="center"/>
              <w:rPr>
                <w:rFonts w:cstheme="minorHAnsi"/>
                <w:b/>
                <w:bCs/>
                <w:sz w:val="24"/>
                <w:szCs w:val="24"/>
              </w:rPr>
            </w:pPr>
            <w:r w:rsidRPr="007903B2">
              <w:rPr>
                <w:rFonts w:cstheme="minorHAnsi"/>
                <w:b/>
                <w:bCs/>
                <w:sz w:val="24"/>
                <w:szCs w:val="24"/>
              </w:rPr>
              <w:t>a.</w:t>
            </w:r>
          </w:p>
        </w:tc>
        <w:tc>
          <w:tcPr>
            <w:tcW w:w="9360" w:type="dxa"/>
            <w:shd w:val="clear" w:color="auto" w:fill="FFFFFF" w:themeFill="background1"/>
          </w:tcPr>
          <w:p w:rsidR="008A4941" w:rsidRPr="00775510" w:rsidRDefault="008A4941" w:rsidP="00A921F6">
            <w:pPr>
              <w:tabs>
                <w:tab w:val="left" w:pos="2529"/>
              </w:tabs>
              <w:spacing w:after="120"/>
              <w:rPr>
                <w:rFonts w:cstheme="minorHAnsi"/>
                <w:color w:val="000000"/>
              </w:rPr>
            </w:pPr>
            <w:r w:rsidRPr="00B5131E">
              <w:rPr>
                <w:rFonts w:cstheme="minorHAnsi"/>
                <w:color w:val="000000"/>
              </w:rPr>
              <w:t xml:space="preserve">Rigid transformations change size and shape </w:t>
            </w:r>
            <w:r>
              <w:t>of</w:t>
            </w:r>
            <w:r w:rsidRPr="00B5131E">
              <w:rPr>
                <w:rFonts w:cstheme="minorHAnsi"/>
                <w:color w:val="000000"/>
              </w:rPr>
              <w:t xml:space="preserve"> the graph.</w:t>
            </w:r>
          </w:p>
        </w:tc>
        <w:tc>
          <w:tcPr>
            <w:tcW w:w="1170" w:type="dxa"/>
            <w:shd w:val="clear" w:color="auto" w:fill="FFFFFF" w:themeFill="background1"/>
          </w:tcPr>
          <w:p w:rsidR="008A4941" w:rsidRPr="00B2283F" w:rsidRDefault="008A4941" w:rsidP="00A921F6">
            <w:pPr>
              <w:jc w:val="center"/>
              <w:rPr>
                <w:rFonts w:eastAsia="Calibri" w:cstheme="minorHAnsi"/>
                <w:b/>
                <w:sz w:val="24"/>
                <w:szCs w:val="24"/>
              </w:rPr>
            </w:pPr>
          </w:p>
        </w:tc>
      </w:tr>
      <w:tr w:rsidR="008A4941" w:rsidRPr="007903B2" w:rsidTr="00A921F6">
        <w:trPr>
          <w:trHeight w:val="552"/>
        </w:trPr>
        <w:tc>
          <w:tcPr>
            <w:tcW w:w="468" w:type="dxa"/>
            <w:shd w:val="clear" w:color="auto" w:fill="FFFFFF" w:themeFill="background1"/>
          </w:tcPr>
          <w:p w:rsidR="008A4941" w:rsidRPr="007903B2" w:rsidRDefault="008A4941" w:rsidP="00A921F6">
            <w:pPr>
              <w:jc w:val="center"/>
              <w:rPr>
                <w:rFonts w:cstheme="minorHAnsi"/>
                <w:b/>
                <w:sz w:val="24"/>
                <w:szCs w:val="24"/>
              </w:rPr>
            </w:pPr>
            <w:r w:rsidRPr="007903B2">
              <w:rPr>
                <w:rFonts w:cstheme="minorHAnsi"/>
                <w:b/>
                <w:sz w:val="24"/>
                <w:szCs w:val="24"/>
              </w:rPr>
              <w:t>b.</w:t>
            </w:r>
          </w:p>
        </w:tc>
        <w:tc>
          <w:tcPr>
            <w:tcW w:w="9360" w:type="dxa"/>
            <w:shd w:val="clear" w:color="auto" w:fill="FFFFFF" w:themeFill="background1"/>
          </w:tcPr>
          <w:p w:rsidR="008A4941" w:rsidRPr="00775510" w:rsidRDefault="008A4941" w:rsidP="00A921F6">
            <w:pPr>
              <w:tabs>
                <w:tab w:val="left" w:pos="2529"/>
              </w:tabs>
              <w:spacing w:after="120"/>
              <w:rPr>
                <w:rFonts w:cstheme="minorHAnsi"/>
                <w:color w:val="000000"/>
              </w:rPr>
            </w:pPr>
            <w:r w:rsidRPr="00B5131E">
              <w:rPr>
                <w:rFonts w:cstheme="minorHAnsi"/>
                <w:color w:val="000000"/>
              </w:rPr>
              <w:t>A piecewise function is a function in which more than one formula is used to define the output. Each formula has its own domain, and the domain of the function is the union of all these smaller domains.</w:t>
            </w:r>
          </w:p>
        </w:tc>
        <w:tc>
          <w:tcPr>
            <w:tcW w:w="1170" w:type="dxa"/>
            <w:shd w:val="clear" w:color="auto" w:fill="FFFFFF" w:themeFill="background1"/>
          </w:tcPr>
          <w:p w:rsidR="008A4941" w:rsidRPr="00B2283F" w:rsidRDefault="008A4941" w:rsidP="00A921F6">
            <w:pPr>
              <w:jc w:val="center"/>
              <w:rPr>
                <w:rFonts w:eastAsia="Calibri" w:cstheme="minorHAnsi"/>
                <w:b/>
                <w:sz w:val="24"/>
                <w:szCs w:val="24"/>
              </w:rPr>
            </w:pPr>
          </w:p>
        </w:tc>
      </w:tr>
    </w:tbl>
    <w:p w:rsidR="008A4941" w:rsidRPr="0058354B" w:rsidRDefault="008A4941" w:rsidP="008A4941">
      <w:pPr>
        <w:spacing w:after="120" w:line="240" w:lineRule="auto"/>
        <w:rPr>
          <w:rFonts w:eastAsiaTheme="minorHAnsi"/>
          <w:b/>
          <w:lang w:eastAsia="en-US"/>
        </w:rPr>
      </w:pPr>
      <w:r w:rsidRPr="0058354B">
        <w:rPr>
          <w:rFonts w:eastAsiaTheme="minorHAnsi"/>
          <w:b/>
          <w:lang w:eastAsia="en-US"/>
        </w:rPr>
        <w:t>Multiple Choices</w:t>
      </w:r>
    </w:p>
    <w:p w:rsidR="008A4941" w:rsidRPr="0058354B" w:rsidRDefault="008A4941" w:rsidP="008A4941">
      <w:pPr>
        <w:spacing w:after="120" w:line="240" w:lineRule="auto"/>
        <w:rPr>
          <w:rFonts w:eastAsiaTheme="minorHAnsi"/>
          <w:b/>
          <w:lang w:eastAsia="en-US"/>
        </w:rPr>
      </w:pPr>
      <w:r>
        <w:rPr>
          <w:rFonts w:eastAsiaTheme="minorHAnsi"/>
          <w:b/>
          <w:lang w:eastAsia="en-US"/>
        </w:rPr>
        <w:t>3.</w:t>
      </w:r>
      <w:r w:rsidRPr="00382FD5">
        <w:t xml:space="preserve"> </w:t>
      </w:r>
      <w:r>
        <w:t>The rule of parent constant function is:</w:t>
      </w:r>
    </w:p>
    <w:tbl>
      <w:tblPr>
        <w:tblStyle w:val="TableGrid"/>
        <w:tblpPr w:leftFromText="180" w:rightFromText="180" w:vertAnchor="text" w:horzAnchor="margin" w:tblpY="14"/>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
        <w:gridCol w:w="4937"/>
        <w:gridCol w:w="5598"/>
      </w:tblGrid>
      <w:tr w:rsidR="008A4941" w:rsidRPr="007903B2" w:rsidTr="00A921F6">
        <w:trPr>
          <w:trHeight w:val="442"/>
        </w:trPr>
        <w:tc>
          <w:tcPr>
            <w:tcW w:w="481" w:type="dxa"/>
            <w:shd w:val="clear" w:color="auto" w:fill="FFFFFF" w:themeFill="background1"/>
            <w:hideMark/>
          </w:tcPr>
          <w:p w:rsidR="008A4941" w:rsidRPr="007903B2" w:rsidRDefault="008A4941" w:rsidP="00A921F6">
            <w:pPr>
              <w:contextualSpacing/>
              <w:rPr>
                <w:b/>
                <w:sz w:val="24"/>
                <w:szCs w:val="24"/>
              </w:rPr>
            </w:pPr>
            <w:r w:rsidRPr="007903B2">
              <w:rPr>
                <w:b/>
                <w:sz w:val="24"/>
                <w:szCs w:val="24"/>
              </w:rPr>
              <w:t>a.</w:t>
            </w:r>
          </w:p>
        </w:tc>
        <w:tc>
          <w:tcPr>
            <w:tcW w:w="4937" w:type="dxa"/>
            <w:shd w:val="clear" w:color="auto" w:fill="FFFFFF" w:themeFill="background1"/>
          </w:tcPr>
          <w:p w:rsidR="008A4941" w:rsidRPr="00382FD5" w:rsidRDefault="008A4941" w:rsidP="00A921F6">
            <w:pPr>
              <w:tabs>
                <w:tab w:val="left" w:pos="2529"/>
              </w:tabs>
              <w:jc w:val="center"/>
              <w:rPr>
                <w:rFonts w:ascii="Calibri" w:eastAsia="Calibri" w:hAnsi="Calibri" w:cs="Times New Roman"/>
                <w:b/>
                <w:sz w:val="24"/>
                <w:szCs w:val="24"/>
              </w:rPr>
            </w:pPr>
            <m:oMathPara>
              <m:oMath>
                <m:r>
                  <m:rPr>
                    <m:sty m:val="bi"/>
                  </m:rPr>
                  <w:rPr>
                    <w:rFonts w:ascii="Cambria Math" w:hAnsi="Cambria Math"/>
                  </w:rPr>
                  <m:t>f</m:t>
                </m:r>
                <m:d>
                  <m:dPr>
                    <m:ctrlPr>
                      <w:rPr>
                        <w:rFonts w:ascii="Cambria Math" w:hAnsi="Cambria Math"/>
                        <w:b/>
                        <w:i/>
                      </w:rPr>
                    </m:ctrlPr>
                  </m:dPr>
                  <m:e>
                    <m:r>
                      <m:rPr>
                        <m:sty m:val="bi"/>
                      </m:rPr>
                      <w:rPr>
                        <w:rFonts w:ascii="Cambria Math" w:hAnsi="Cambria Math"/>
                      </w:rPr>
                      <m:t>x</m:t>
                    </m:r>
                  </m:e>
                </m:d>
                <m:r>
                  <m:rPr>
                    <m:sty m:val="bi"/>
                  </m:rPr>
                  <w:rPr>
                    <w:rFonts w:ascii="Cambria Math" w:hAnsi="Cambria Math"/>
                  </w:rPr>
                  <m:t>=c</m:t>
                </m:r>
              </m:oMath>
            </m:oMathPara>
          </w:p>
        </w:tc>
        <w:tc>
          <w:tcPr>
            <w:tcW w:w="5598" w:type="dxa"/>
            <w:shd w:val="clear" w:color="auto" w:fill="FFFFFF" w:themeFill="background1"/>
          </w:tcPr>
          <w:p w:rsidR="008A4941" w:rsidRPr="007903B2" w:rsidRDefault="008A4941" w:rsidP="00A921F6">
            <w:pPr>
              <w:tabs>
                <w:tab w:val="left" w:pos="2529"/>
              </w:tabs>
              <w:jc w:val="both"/>
              <w:rPr>
                <w:rFonts w:ascii="Calibri" w:eastAsia="Calibri" w:hAnsi="Calibri" w:cs="Times New Roman"/>
                <w:sz w:val="24"/>
                <w:szCs w:val="24"/>
              </w:rPr>
            </w:pPr>
          </w:p>
        </w:tc>
      </w:tr>
      <w:tr w:rsidR="008A4941" w:rsidRPr="007903B2" w:rsidTr="00A921F6">
        <w:trPr>
          <w:trHeight w:val="378"/>
        </w:trPr>
        <w:tc>
          <w:tcPr>
            <w:tcW w:w="481" w:type="dxa"/>
            <w:shd w:val="clear" w:color="auto" w:fill="FFFFFF" w:themeFill="background1"/>
            <w:hideMark/>
          </w:tcPr>
          <w:p w:rsidR="008A4941" w:rsidRPr="007903B2" w:rsidRDefault="008A4941" w:rsidP="00A921F6">
            <w:pPr>
              <w:contextualSpacing/>
              <w:rPr>
                <w:b/>
                <w:sz w:val="24"/>
                <w:szCs w:val="24"/>
              </w:rPr>
            </w:pPr>
            <w:r w:rsidRPr="007903B2">
              <w:rPr>
                <w:b/>
                <w:sz w:val="24"/>
                <w:szCs w:val="24"/>
              </w:rPr>
              <w:t>b.</w:t>
            </w:r>
          </w:p>
        </w:tc>
        <w:tc>
          <w:tcPr>
            <w:tcW w:w="4937" w:type="dxa"/>
            <w:shd w:val="clear" w:color="auto" w:fill="FFFFFF" w:themeFill="background1"/>
          </w:tcPr>
          <w:p w:rsidR="008A4941" w:rsidRPr="007903B2" w:rsidRDefault="008A4941" w:rsidP="00A921F6">
            <w:pPr>
              <w:jc w:val="center"/>
              <w:rPr>
                <w:sz w:val="24"/>
                <w:szCs w:val="24"/>
              </w:rPr>
            </w:pPr>
            <m:oMathPara>
              <m:oMath>
                <m:r>
                  <m:rPr>
                    <m:sty m:val="bi"/>
                  </m:rPr>
                  <w:rPr>
                    <w:rFonts w:ascii="Cambria Math" w:hAnsi="Cambria Math"/>
                  </w:rPr>
                  <m:t>f</m:t>
                </m:r>
                <m:d>
                  <m:dPr>
                    <m:ctrlPr>
                      <w:rPr>
                        <w:rFonts w:ascii="Cambria Math" w:hAnsi="Cambria Math"/>
                        <w:b/>
                        <w:i/>
                      </w:rPr>
                    </m:ctrlPr>
                  </m:dPr>
                  <m:e>
                    <m:r>
                      <m:rPr>
                        <m:sty m:val="bi"/>
                      </m:rPr>
                      <w:rPr>
                        <w:rFonts w:ascii="Cambria Math" w:hAnsi="Cambria Math"/>
                      </w:rPr>
                      <m:t>x</m:t>
                    </m:r>
                  </m:e>
                </m:d>
                <m:r>
                  <m:rPr>
                    <m:sty m:val="bi"/>
                  </m:rPr>
                  <w:rPr>
                    <w:rFonts w:ascii="Cambria Math" w:hAnsi="Cambria Math"/>
                  </w:rPr>
                  <m:t>=cx</m:t>
                </m:r>
              </m:oMath>
            </m:oMathPara>
          </w:p>
        </w:tc>
        <w:tc>
          <w:tcPr>
            <w:tcW w:w="5598" w:type="dxa"/>
            <w:shd w:val="clear" w:color="auto" w:fill="FFFFFF" w:themeFill="background1"/>
          </w:tcPr>
          <w:p w:rsidR="008A4941" w:rsidRPr="007903B2" w:rsidRDefault="008A4941" w:rsidP="00A921F6">
            <w:pPr>
              <w:rPr>
                <w:rFonts w:ascii="Calibri" w:eastAsia="Calibri" w:hAnsi="Calibri" w:cs="Times New Roman"/>
                <w:sz w:val="24"/>
                <w:szCs w:val="24"/>
              </w:rPr>
            </w:pPr>
          </w:p>
        </w:tc>
      </w:tr>
      <w:tr w:rsidR="008A4941" w:rsidRPr="007903B2" w:rsidTr="00A921F6">
        <w:trPr>
          <w:trHeight w:val="442"/>
        </w:trPr>
        <w:tc>
          <w:tcPr>
            <w:tcW w:w="481" w:type="dxa"/>
            <w:shd w:val="clear" w:color="auto" w:fill="FFFFFF" w:themeFill="background1"/>
            <w:hideMark/>
          </w:tcPr>
          <w:p w:rsidR="008A4941" w:rsidRPr="007903B2" w:rsidRDefault="008A4941" w:rsidP="00A921F6">
            <w:pPr>
              <w:contextualSpacing/>
              <w:rPr>
                <w:b/>
                <w:sz w:val="24"/>
                <w:szCs w:val="24"/>
              </w:rPr>
            </w:pPr>
            <w:r w:rsidRPr="007903B2">
              <w:rPr>
                <w:b/>
                <w:sz w:val="24"/>
                <w:szCs w:val="24"/>
              </w:rPr>
              <w:t>c.</w:t>
            </w:r>
          </w:p>
        </w:tc>
        <w:tc>
          <w:tcPr>
            <w:tcW w:w="4937" w:type="dxa"/>
            <w:shd w:val="clear" w:color="auto" w:fill="FFFFFF" w:themeFill="background1"/>
          </w:tcPr>
          <w:p w:rsidR="008A4941" w:rsidRPr="00382FD5" w:rsidRDefault="008A4941" w:rsidP="00A921F6">
            <w:pPr>
              <w:jc w:val="center"/>
              <w:rPr>
                <w:b/>
                <w:sz w:val="24"/>
                <w:szCs w:val="24"/>
              </w:rPr>
            </w:pPr>
            <m:oMathPara>
              <m:oMath>
                <m:r>
                  <m:rPr>
                    <m:sty m:val="bi"/>
                  </m:rPr>
                  <w:rPr>
                    <w:rFonts w:ascii="Cambria Math" w:hAnsi="Cambria Math"/>
                  </w:rPr>
                  <m:t>f</m:t>
                </m:r>
                <m:d>
                  <m:dPr>
                    <m:ctrlPr>
                      <w:rPr>
                        <w:rFonts w:ascii="Cambria Math" w:hAnsi="Cambria Math"/>
                        <w:b/>
                        <w:i/>
                      </w:rPr>
                    </m:ctrlPr>
                  </m:dPr>
                  <m:e>
                    <m:r>
                      <m:rPr>
                        <m:sty m:val="bi"/>
                      </m:rPr>
                      <w:rPr>
                        <w:rFonts w:ascii="Cambria Math" w:hAnsi="Cambria Math"/>
                      </w:rPr>
                      <m:t>x</m:t>
                    </m:r>
                  </m:e>
                </m:d>
                <m:r>
                  <m:rPr>
                    <m:sty m:val="bi"/>
                  </m:rPr>
                  <w:rPr>
                    <w:rFonts w:ascii="Cambria Math" w:hAnsi="Cambria Math"/>
                  </w:rPr>
                  <m:t>=x</m:t>
                </m:r>
              </m:oMath>
            </m:oMathPara>
          </w:p>
        </w:tc>
        <w:tc>
          <w:tcPr>
            <w:tcW w:w="5598" w:type="dxa"/>
            <w:shd w:val="clear" w:color="auto" w:fill="FFFFFF" w:themeFill="background1"/>
          </w:tcPr>
          <w:p w:rsidR="008A4941" w:rsidRPr="007903B2" w:rsidRDefault="008A4941" w:rsidP="00A921F6">
            <w:pPr>
              <w:rPr>
                <w:rFonts w:ascii="Calibri" w:eastAsia="Calibri" w:hAnsi="Calibri" w:cs="Times New Roman"/>
                <w:sz w:val="24"/>
                <w:szCs w:val="24"/>
              </w:rPr>
            </w:pPr>
          </w:p>
        </w:tc>
      </w:tr>
    </w:tbl>
    <w:p w:rsidR="008A4941" w:rsidRPr="007903B2" w:rsidRDefault="008A4941" w:rsidP="008A4941">
      <w:pPr>
        <w:spacing w:after="120" w:line="240" w:lineRule="auto"/>
        <w:rPr>
          <w:rFonts w:eastAsiaTheme="minorHAnsi"/>
          <w:b/>
          <w:sz w:val="24"/>
          <w:szCs w:val="24"/>
          <w:lang w:eastAsia="en-US"/>
        </w:rPr>
      </w:pPr>
    </w:p>
    <w:p w:rsidR="008A4941" w:rsidRPr="007903B2" w:rsidRDefault="008A4941" w:rsidP="008A4941">
      <w:pPr>
        <w:spacing w:after="120" w:line="240" w:lineRule="auto"/>
        <w:rPr>
          <w:rFonts w:eastAsiaTheme="minorHAnsi"/>
          <w:b/>
          <w:sz w:val="24"/>
          <w:szCs w:val="24"/>
          <w:lang w:eastAsia="en-US"/>
        </w:rPr>
      </w:pPr>
      <w:r w:rsidRPr="0058354B">
        <w:rPr>
          <w:rFonts w:eastAsiaTheme="minorHAnsi"/>
          <w:b/>
          <w:lang w:eastAsia="en-US"/>
        </w:rPr>
        <w:t>4.</w:t>
      </w:r>
      <w:r w:rsidRPr="007903B2">
        <w:rPr>
          <w:rFonts w:eastAsiaTheme="minorHAnsi"/>
          <w:b/>
          <w:sz w:val="24"/>
          <w:szCs w:val="24"/>
          <w:lang w:eastAsia="en-US"/>
        </w:rPr>
        <w:t xml:space="preserve"> </w:t>
      </w:r>
      <w:r>
        <w:t>The domain of parent square root function</w:t>
      </w:r>
      <w:r w:rsidRPr="00B5131E">
        <w:t xml:space="preserve"> </w:t>
      </w:r>
      <w:r>
        <w:t>is:</w:t>
      </w:r>
    </w:p>
    <w:tbl>
      <w:tblPr>
        <w:tblStyle w:val="TableGrid"/>
        <w:tblpPr w:leftFromText="180" w:rightFromText="180" w:vertAnchor="text" w:horzAnchor="margin" w:tblpY="14"/>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
        <w:gridCol w:w="4937"/>
        <w:gridCol w:w="5598"/>
      </w:tblGrid>
      <w:tr w:rsidR="008A4941" w:rsidRPr="007903B2" w:rsidTr="00A921F6">
        <w:trPr>
          <w:trHeight w:val="442"/>
        </w:trPr>
        <w:tc>
          <w:tcPr>
            <w:tcW w:w="481" w:type="dxa"/>
            <w:shd w:val="clear" w:color="auto" w:fill="FFFFFF" w:themeFill="background1"/>
            <w:hideMark/>
          </w:tcPr>
          <w:p w:rsidR="008A4941" w:rsidRPr="007903B2" w:rsidRDefault="008A4941" w:rsidP="00A921F6">
            <w:pPr>
              <w:contextualSpacing/>
              <w:rPr>
                <w:b/>
                <w:sz w:val="24"/>
                <w:szCs w:val="24"/>
              </w:rPr>
            </w:pPr>
            <w:r w:rsidRPr="007903B2">
              <w:rPr>
                <w:b/>
                <w:sz w:val="24"/>
                <w:szCs w:val="24"/>
              </w:rPr>
              <w:t>a.</w:t>
            </w:r>
          </w:p>
        </w:tc>
        <w:tc>
          <w:tcPr>
            <w:tcW w:w="4937" w:type="dxa"/>
            <w:shd w:val="clear" w:color="auto" w:fill="FFFFFF" w:themeFill="background1"/>
            <w:hideMark/>
          </w:tcPr>
          <w:p w:rsidR="008A4941" w:rsidRPr="00B5131E" w:rsidRDefault="008A4941" w:rsidP="00A921F6">
            <w:pPr>
              <w:tabs>
                <w:tab w:val="left" w:pos="2529"/>
              </w:tabs>
              <w:jc w:val="both"/>
              <w:rPr>
                <w:rFonts w:ascii="Calibri" w:eastAsia="Calibri" w:hAnsi="Calibri" w:cs="Times New Roman"/>
                <w:b/>
                <w:sz w:val="24"/>
                <w:szCs w:val="24"/>
                <w:highlight w:val="yellow"/>
              </w:rPr>
            </w:pPr>
            <m:oMathPara>
              <m:oMath>
                <m:r>
                  <m:rPr>
                    <m:sty m:val="bi"/>
                  </m:rPr>
                  <w:rPr>
                    <w:rFonts w:ascii="Cambria Math" w:eastAsia="Calibri" w:hAnsi="Cambria Math" w:cs="Times New Roman"/>
                    <w:sz w:val="24"/>
                    <w:szCs w:val="24"/>
                  </w:rPr>
                  <m:t>[0.∞)</m:t>
                </m:r>
              </m:oMath>
            </m:oMathPara>
          </w:p>
        </w:tc>
        <w:tc>
          <w:tcPr>
            <w:tcW w:w="5598" w:type="dxa"/>
            <w:shd w:val="clear" w:color="auto" w:fill="FFFFFF" w:themeFill="background1"/>
          </w:tcPr>
          <w:p w:rsidR="008A4941" w:rsidRPr="007903B2" w:rsidRDefault="008A4941" w:rsidP="00A921F6">
            <w:pPr>
              <w:tabs>
                <w:tab w:val="left" w:pos="2529"/>
              </w:tabs>
              <w:jc w:val="both"/>
              <w:rPr>
                <w:rFonts w:ascii="Calibri" w:eastAsia="Calibri" w:hAnsi="Calibri" w:cs="Times New Roman"/>
                <w:sz w:val="24"/>
                <w:szCs w:val="24"/>
              </w:rPr>
            </w:pPr>
          </w:p>
        </w:tc>
      </w:tr>
      <w:tr w:rsidR="008A4941" w:rsidRPr="007903B2" w:rsidTr="00A921F6">
        <w:trPr>
          <w:trHeight w:val="555"/>
        </w:trPr>
        <w:tc>
          <w:tcPr>
            <w:tcW w:w="481" w:type="dxa"/>
            <w:shd w:val="clear" w:color="auto" w:fill="FFFFFF" w:themeFill="background1"/>
            <w:hideMark/>
          </w:tcPr>
          <w:p w:rsidR="008A4941" w:rsidRPr="007903B2" w:rsidRDefault="008A4941" w:rsidP="00A921F6">
            <w:pPr>
              <w:contextualSpacing/>
              <w:rPr>
                <w:b/>
                <w:sz w:val="24"/>
                <w:szCs w:val="24"/>
              </w:rPr>
            </w:pPr>
            <w:r w:rsidRPr="007903B2">
              <w:rPr>
                <w:b/>
                <w:sz w:val="24"/>
                <w:szCs w:val="24"/>
              </w:rPr>
              <w:t>b.</w:t>
            </w:r>
          </w:p>
        </w:tc>
        <w:tc>
          <w:tcPr>
            <w:tcW w:w="4937" w:type="dxa"/>
            <w:shd w:val="clear" w:color="auto" w:fill="FFFFFF" w:themeFill="background1"/>
            <w:hideMark/>
          </w:tcPr>
          <w:p w:rsidR="008A4941" w:rsidRPr="00B5131E" w:rsidRDefault="008A4941" w:rsidP="00A921F6">
            <w:pPr>
              <w:rPr>
                <w:sz w:val="24"/>
                <w:szCs w:val="24"/>
              </w:rPr>
            </w:pPr>
            <m:oMathPara>
              <m:oMath>
                <m:r>
                  <m:rPr>
                    <m:sty m:val="bi"/>
                  </m:rPr>
                  <w:rPr>
                    <w:rFonts w:ascii="Cambria Math" w:eastAsia="Calibri" w:hAnsi="Cambria Math" w:cs="Times New Roman"/>
                    <w:sz w:val="24"/>
                    <w:szCs w:val="24"/>
                  </w:rPr>
                  <m:t>(0.∞)</m:t>
                </m:r>
              </m:oMath>
            </m:oMathPara>
          </w:p>
        </w:tc>
        <w:tc>
          <w:tcPr>
            <w:tcW w:w="5598" w:type="dxa"/>
            <w:shd w:val="clear" w:color="auto" w:fill="FFFFFF" w:themeFill="background1"/>
          </w:tcPr>
          <w:p w:rsidR="008A4941" w:rsidRPr="007903B2" w:rsidRDefault="008A4941" w:rsidP="00A921F6">
            <w:pPr>
              <w:rPr>
                <w:rFonts w:ascii="Calibri" w:eastAsia="Calibri" w:hAnsi="Calibri" w:cs="Times New Roman"/>
                <w:sz w:val="24"/>
                <w:szCs w:val="24"/>
              </w:rPr>
            </w:pPr>
          </w:p>
        </w:tc>
      </w:tr>
      <w:tr w:rsidR="008A4941" w:rsidRPr="007903B2" w:rsidTr="00A921F6">
        <w:trPr>
          <w:trHeight w:val="442"/>
        </w:trPr>
        <w:tc>
          <w:tcPr>
            <w:tcW w:w="481" w:type="dxa"/>
            <w:shd w:val="clear" w:color="auto" w:fill="FFFFFF" w:themeFill="background1"/>
            <w:hideMark/>
          </w:tcPr>
          <w:p w:rsidR="008A4941" w:rsidRPr="007903B2" w:rsidRDefault="008A4941" w:rsidP="00A921F6">
            <w:pPr>
              <w:contextualSpacing/>
              <w:rPr>
                <w:b/>
                <w:sz w:val="24"/>
                <w:szCs w:val="24"/>
              </w:rPr>
            </w:pPr>
            <w:r w:rsidRPr="007903B2">
              <w:rPr>
                <w:b/>
                <w:sz w:val="24"/>
                <w:szCs w:val="24"/>
              </w:rPr>
              <w:t>c.</w:t>
            </w:r>
          </w:p>
        </w:tc>
        <w:tc>
          <w:tcPr>
            <w:tcW w:w="4937" w:type="dxa"/>
            <w:shd w:val="clear" w:color="auto" w:fill="FFFFFF" w:themeFill="background1"/>
            <w:hideMark/>
          </w:tcPr>
          <w:p w:rsidR="008A4941" w:rsidRPr="00B5131E" w:rsidRDefault="008A4941" w:rsidP="00A921F6">
            <w:pPr>
              <w:rPr>
                <w:b/>
                <w:sz w:val="24"/>
                <w:szCs w:val="24"/>
              </w:rPr>
            </w:pPr>
            <m:oMathPara>
              <m:oMath>
                <m:r>
                  <m:rPr>
                    <m:sty m:val="bi"/>
                  </m:rPr>
                  <w:rPr>
                    <w:rFonts w:ascii="Cambria Math" w:eastAsia="Calibri" w:hAnsi="Cambria Math" w:cs="Times New Roman"/>
                    <w:sz w:val="24"/>
                    <w:szCs w:val="24"/>
                  </w:rPr>
                  <m:t>[-∞.∞)</m:t>
                </m:r>
              </m:oMath>
            </m:oMathPara>
          </w:p>
        </w:tc>
        <w:tc>
          <w:tcPr>
            <w:tcW w:w="5598" w:type="dxa"/>
            <w:shd w:val="clear" w:color="auto" w:fill="FFFFFF" w:themeFill="background1"/>
          </w:tcPr>
          <w:p w:rsidR="008A4941" w:rsidRPr="007903B2" w:rsidRDefault="008A4941" w:rsidP="00A921F6">
            <w:pPr>
              <w:rPr>
                <w:rFonts w:ascii="Calibri" w:eastAsia="Calibri" w:hAnsi="Calibri" w:cs="Times New Roman"/>
                <w:sz w:val="24"/>
                <w:szCs w:val="24"/>
              </w:rPr>
            </w:pPr>
          </w:p>
        </w:tc>
      </w:tr>
    </w:tbl>
    <w:p w:rsidR="008A4941" w:rsidRPr="007903B2" w:rsidRDefault="008A4941" w:rsidP="008A4941">
      <w:pPr>
        <w:spacing w:after="120" w:line="240" w:lineRule="auto"/>
        <w:rPr>
          <w:rFonts w:eastAsiaTheme="minorHAnsi"/>
          <w:b/>
          <w:sz w:val="24"/>
          <w:szCs w:val="24"/>
          <w:lang w:eastAsia="en-US"/>
        </w:rPr>
      </w:pPr>
    </w:p>
    <w:p w:rsidR="008A4941" w:rsidRPr="00B5131E" w:rsidRDefault="008A4941" w:rsidP="008A4941">
      <w:pPr>
        <w:spacing w:after="120" w:line="240" w:lineRule="auto"/>
        <w:rPr>
          <w:rFonts w:eastAsiaTheme="minorHAnsi"/>
          <w:b/>
          <w:sz w:val="24"/>
          <w:szCs w:val="24"/>
          <w:lang w:eastAsia="en-US"/>
        </w:rPr>
      </w:pPr>
      <w:r w:rsidRPr="00F73A29">
        <w:rPr>
          <w:rFonts w:eastAsiaTheme="minorHAnsi"/>
          <w:b/>
          <w:lang w:eastAsia="en-US"/>
        </w:rPr>
        <w:t xml:space="preserve">5. </w:t>
      </w:r>
      <w:r>
        <w:t>The range of parent q</w:t>
      </w:r>
      <w:r w:rsidRPr="00B5131E">
        <w:t xml:space="preserve">uadratic </w:t>
      </w:r>
      <w:r>
        <w:t>f</w:t>
      </w:r>
      <w:r w:rsidRPr="00B5131E">
        <w:t xml:space="preserve">unction </w:t>
      </w:r>
      <w:r>
        <w:t>is:</w:t>
      </w:r>
    </w:p>
    <w:tbl>
      <w:tblPr>
        <w:tblStyle w:val="TableGrid"/>
        <w:tblpPr w:leftFromText="180" w:rightFromText="180" w:vertAnchor="text" w:horzAnchor="margin" w:tblpY="14"/>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
        <w:gridCol w:w="4937"/>
        <w:gridCol w:w="5598"/>
      </w:tblGrid>
      <w:tr w:rsidR="008A4941" w:rsidRPr="007903B2" w:rsidTr="00A921F6">
        <w:trPr>
          <w:trHeight w:val="442"/>
        </w:trPr>
        <w:tc>
          <w:tcPr>
            <w:tcW w:w="481" w:type="dxa"/>
            <w:shd w:val="clear" w:color="auto" w:fill="FFFFFF" w:themeFill="background1"/>
            <w:hideMark/>
          </w:tcPr>
          <w:p w:rsidR="008A4941" w:rsidRPr="007903B2" w:rsidRDefault="008A4941" w:rsidP="00A921F6">
            <w:pPr>
              <w:contextualSpacing/>
              <w:rPr>
                <w:b/>
                <w:sz w:val="24"/>
                <w:szCs w:val="24"/>
              </w:rPr>
            </w:pPr>
            <w:r w:rsidRPr="007903B2">
              <w:rPr>
                <w:b/>
                <w:sz w:val="24"/>
                <w:szCs w:val="24"/>
              </w:rPr>
              <w:t>a.</w:t>
            </w:r>
          </w:p>
        </w:tc>
        <w:tc>
          <w:tcPr>
            <w:tcW w:w="4937" w:type="dxa"/>
            <w:shd w:val="clear" w:color="auto" w:fill="FFFFFF" w:themeFill="background1"/>
            <w:hideMark/>
          </w:tcPr>
          <w:p w:rsidR="008A4941" w:rsidRPr="007903B2" w:rsidRDefault="008A4941" w:rsidP="00A921F6">
            <w:pPr>
              <w:tabs>
                <w:tab w:val="left" w:pos="2529"/>
              </w:tabs>
              <w:jc w:val="both"/>
              <w:rPr>
                <w:rFonts w:ascii="Calibri" w:eastAsia="Calibri" w:hAnsi="Calibri" w:cs="Times New Roman"/>
                <w:sz w:val="24"/>
                <w:szCs w:val="24"/>
                <w:highlight w:val="yellow"/>
              </w:rPr>
            </w:pPr>
            <m:oMathPara>
              <m:oMath>
                <m:r>
                  <m:rPr>
                    <m:sty m:val="bi"/>
                  </m:rPr>
                  <w:rPr>
                    <w:rFonts w:ascii="Cambria Math" w:hAnsi="Cambria Math"/>
                  </w:rPr>
                  <m:t>(-∞,∞)</m:t>
                </m:r>
              </m:oMath>
            </m:oMathPara>
          </w:p>
        </w:tc>
        <w:tc>
          <w:tcPr>
            <w:tcW w:w="5598" w:type="dxa"/>
            <w:shd w:val="clear" w:color="auto" w:fill="FFFFFF" w:themeFill="background1"/>
          </w:tcPr>
          <w:p w:rsidR="008A4941" w:rsidRPr="007903B2" w:rsidRDefault="008A4941" w:rsidP="00A921F6">
            <w:pPr>
              <w:tabs>
                <w:tab w:val="left" w:pos="2529"/>
              </w:tabs>
              <w:jc w:val="both"/>
              <w:rPr>
                <w:rFonts w:ascii="Calibri" w:eastAsia="Calibri" w:hAnsi="Calibri" w:cs="Times New Roman"/>
                <w:sz w:val="24"/>
                <w:szCs w:val="24"/>
              </w:rPr>
            </w:pPr>
          </w:p>
        </w:tc>
      </w:tr>
      <w:tr w:rsidR="008A4941" w:rsidRPr="007903B2" w:rsidTr="00A921F6">
        <w:trPr>
          <w:trHeight w:val="442"/>
        </w:trPr>
        <w:tc>
          <w:tcPr>
            <w:tcW w:w="481" w:type="dxa"/>
            <w:shd w:val="clear" w:color="auto" w:fill="FFFFFF" w:themeFill="background1"/>
            <w:hideMark/>
          </w:tcPr>
          <w:p w:rsidR="008A4941" w:rsidRPr="007903B2" w:rsidRDefault="008A4941" w:rsidP="00A921F6">
            <w:pPr>
              <w:contextualSpacing/>
              <w:rPr>
                <w:b/>
                <w:sz w:val="24"/>
                <w:szCs w:val="24"/>
              </w:rPr>
            </w:pPr>
            <w:r w:rsidRPr="007903B2">
              <w:rPr>
                <w:b/>
                <w:sz w:val="24"/>
                <w:szCs w:val="24"/>
              </w:rPr>
              <w:t>b.</w:t>
            </w:r>
          </w:p>
        </w:tc>
        <w:tc>
          <w:tcPr>
            <w:tcW w:w="4937" w:type="dxa"/>
            <w:shd w:val="clear" w:color="auto" w:fill="FFFFFF" w:themeFill="background1"/>
            <w:hideMark/>
          </w:tcPr>
          <w:p w:rsidR="008A4941" w:rsidRPr="007903B2" w:rsidRDefault="008A4941" w:rsidP="00A921F6">
            <w:pPr>
              <w:rPr>
                <w:sz w:val="24"/>
                <w:szCs w:val="24"/>
              </w:rPr>
            </w:pPr>
            <m:oMathPara>
              <m:oMath>
                <m:r>
                  <m:rPr>
                    <m:sty m:val="bi"/>
                  </m:rPr>
                  <w:rPr>
                    <w:rFonts w:ascii="Cambria Math" w:hAnsi="Cambria Math"/>
                  </w:rPr>
                  <m:t>[0,∞)</m:t>
                </m:r>
              </m:oMath>
            </m:oMathPara>
          </w:p>
        </w:tc>
        <w:tc>
          <w:tcPr>
            <w:tcW w:w="5598" w:type="dxa"/>
            <w:shd w:val="clear" w:color="auto" w:fill="FFFFFF" w:themeFill="background1"/>
          </w:tcPr>
          <w:p w:rsidR="008A4941" w:rsidRPr="007903B2" w:rsidRDefault="008A4941" w:rsidP="00A921F6">
            <w:pPr>
              <w:rPr>
                <w:rFonts w:ascii="Calibri" w:eastAsia="Calibri" w:hAnsi="Calibri" w:cs="Times New Roman"/>
                <w:sz w:val="24"/>
                <w:szCs w:val="24"/>
              </w:rPr>
            </w:pPr>
          </w:p>
        </w:tc>
      </w:tr>
      <w:tr w:rsidR="008A4941" w:rsidRPr="007903B2" w:rsidTr="00A921F6">
        <w:trPr>
          <w:trHeight w:val="442"/>
        </w:trPr>
        <w:tc>
          <w:tcPr>
            <w:tcW w:w="481" w:type="dxa"/>
            <w:shd w:val="clear" w:color="auto" w:fill="FFFFFF" w:themeFill="background1"/>
            <w:hideMark/>
          </w:tcPr>
          <w:p w:rsidR="008A4941" w:rsidRPr="007903B2" w:rsidRDefault="008A4941" w:rsidP="00A921F6">
            <w:pPr>
              <w:contextualSpacing/>
              <w:rPr>
                <w:b/>
                <w:sz w:val="24"/>
                <w:szCs w:val="24"/>
              </w:rPr>
            </w:pPr>
            <w:r w:rsidRPr="007903B2">
              <w:rPr>
                <w:b/>
                <w:sz w:val="24"/>
                <w:szCs w:val="24"/>
              </w:rPr>
              <w:t>c.</w:t>
            </w:r>
          </w:p>
        </w:tc>
        <w:tc>
          <w:tcPr>
            <w:tcW w:w="4937" w:type="dxa"/>
            <w:shd w:val="clear" w:color="auto" w:fill="FFFFFF" w:themeFill="background1"/>
            <w:hideMark/>
          </w:tcPr>
          <w:p w:rsidR="008A4941" w:rsidRPr="007903B2" w:rsidRDefault="008A4941" w:rsidP="00A921F6">
            <w:pPr>
              <w:rPr>
                <w:sz w:val="24"/>
                <w:szCs w:val="24"/>
              </w:rPr>
            </w:pPr>
            <m:oMathPara>
              <m:oMath>
                <m:r>
                  <m:rPr>
                    <m:sty m:val="bi"/>
                  </m:rPr>
                  <w:rPr>
                    <w:rFonts w:ascii="Cambria Math" w:hAnsi="Cambria Math"/>
                  </w:rPr>
                  <m:t>(0,∞)</m:t>
                </m:r>
              </m:oMath>
            </m:oMathPara>
          </w:p>
        </w:tc>
        <w:tc>
          <w:tcPr>
            <w:tcW w:w="5598" w:type="dxa"/>
            <w:shd w:val="clear" w:color="auto" w:fill="FFFFFF" w:themeFill="background1"/>
          </w:tcPr>
          <w:p w:rsidR="008A4941" w:rsidRPr="007903B2" w:rsidRDefault="008A4941" w:rsidP="00A921F6">
            <w:pPr>
              <w:rPr>
                <w:rFonts w:ascii="Calibri" w:eastAsia="Calibri" w:hAnsi="Calibri" w:cs="Times New Roman"/>
                <w:sz w:val="24"/>
                <w:szCs w:val="24"/>
              </w:rPr>
            </w:pPr>
          </w:p>
        </w:tc>
      </w:tr>
    </w:tbl>
    <w:p w:rsidR="008A4941" w:rsidRDefault="008A4941" w:rsidP="008A4941">
      <w:pPr>
        <w:spacing w:after="120" w:line="240" w:lineRule="auto"/>
        <w:rPr>
          <w:rFonts w:eastAsiaTheme="minorHAnsi"/>
          <w:b/>
          <w:lang w:eastAsia="en-US"/>
        </w:rPr>
      </w:pPr>
    </w:p>
    <w:p w:rsidR="008A4941" w:rsidRDefault="008A4941" w:rsidP="008A4941">
      <w:pPr>
        <w:spacing w:after="120" w:line="240" w:lineRule="auto"/>
        <w:rPr>
          <w:rFonts w:eastAsiaTheme="minorHAnsi"/>
          <w:b/>
          <w:sz w:val="24"/>
          <w:szCs w:val="24"/>
          <w:lang w:eastAsia="en-US"/>
        </w:rPr>
      </w:pPr>
    </w:p>
    <w:p w:rsidR="008A4941" w:rsidRDefault="008A4941" w:rsidP="008A4941">
      <w:pPr>
        <w:spacing w:after="120" w:line="240" w:lineRule="auto"/>
        <w:rPr>
          <w:rFonts w:eastAsiaTheme="minorHAnsi"/>
          <w:b/>
          <w:sz w:val="24"/>
          <w:szCs w:val="24"/>
          <w:lang w:eastAsia="en-US"/>
        </w:rPr>
      </w:pPr>
    </w:p>
    <w:p w:rsidR="008A4941" w:rsidRDefault="008A4941" w:rsidP="008A4941">
      <w:pPr>
        <w:spacing w:after="120" w:line="240" w:lineRule="auto"/>
        <w:rPr>
          <w:rFonts w:eastAsiaTheme="minorHAnsi"/>
          <w:b/>
          <w:lang w:eastAsia="en-US"/>
        </w:rPr>
      </w:pPr>
    </w:p>
    <w:p w:rsidR="008A4941" w:rsidRDefault="008A4941" w:rsidP="008A4941">
      <w:pPr>
        <w:spacing w:after="120" w:line="240" w:lineRule="auto"/>
        <w:rPr>
          <w:rFonts w:eastAsiaTheme="minorHAnsi"/>
          <w:b/>
          <w:lang w:eastAsia="en-US"/>
        </w:rPr>
      </w:pPr>
    </w:p>
    <w:p w:rsidR="008A4941" w:rsidRDefault="008A4941" w:rsidP="004B5509">
      <w:pPr>
        <w:spacing w:after="120" w:line="240" w:lineRule="auto"/>
        <w:rPr>
          <w:rFonts w:eastAsiaTheme="minorHAnsi"/>
          <w:b/>
          <w:lang w:eastAsia="en-US"/>
        </w:rPr>
      </w:pPr>
      <w:r w:rsidRPr="008A4941">
        <w:rPr>
          <w:rFonts w:eastAsiaTheme="minorHAnsi"/>
          <w:b/>
          <w:highlight w:val="yellow"/>
          <w:lang w:eastAsia="en-US"/>
        </w:rPr>
        <w:lastRenderedPageBreak/>
        <w:t>ANSWERS</w:t>
      </w:r>
    </w:p>
    <w:p w:rsidR="004B5509" w:rsidRPr="0058354B" w:rsidRDefault="004B5509" w:rsidP="004B5509">
      <w:pPr>
        <w:spacing w:after="120" w:line="240" w:lineRule="auto"/>
        <w:rPr>
          <w:rFonts w:eastAsiaTheme="minorHAnsi"/>
          <w:b/>
          <w:lang w:eastAsia="en-US"/>
        </w:rPr>
      </w:pPr>
      <w:r w:rsidRPr="0058354B">
        <w:rPr>
          <w:rFonts w:eastAsiaTheme="minorHAnsi"/>
          <w:b/>
          <w:lang w:eastAsia="en-US"/>
        </w:rPr>
        <w:t>1. Complete the following statement.</w:t>
      </w:r>
      <w:r w:rsidRPr="0058354B">
        <w:rPr>
          <w:rFonts w:eastAsiaTheme="minorHAnsi"/>
          <w:b/>
          <w:lang w:eastAsia="en-US"/>
        </w:rPr>
        <w:tab/>
      </w:r>
    </w:p>
    <w:tbl>
      <w:tblPr>
        <w:tblStyle w:val="TableGrid"/>
        <w:tblpPr w:leftFromText="180" w:rightFromText="180" w:vertAnchor="text" w:horzAnchor="margin" w:tblpY="14"/>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10548"/>
      </w:tblGrid>
      <w:tr w:rsidR="004B5509" w:rsidRPr="007903B2" w:rsidTr="00F67E52">
        <w:trPr>
          <w:trHeight w:val="442"/>
        </w:trPr>
        <w:tc>
          <w:tcPr>
            <w:tcW w:w="468" w:type="dxa"/>
            <w:shd w:val="clear" w:color="auto" w:fill="FFFFFF" w:themeFill="background1"/>
            <w:hideMark/>
          </w:tcPr>
          <w:p w:rsidR="004B5509" w:rsidRPr="007903B2" w:rsidRDefault="004B5509" w:rsidP="00F67E52">
            <w:pPr>
              <w:contextualSpacing/>
              <w:rPr>
                <w:b/>
                <w:sz w:val="24"/>
                <w:szCs w:val="24"/>
              </w:rPr>
            </w:pPr>
            <w:r w:rsidRPr="007903B2">
              <w:rPr>
                <w:b/>
                <w:sz w:val="24"/>
                <w:szCs w:val="24"/>
              </w:rPr>
              <w:t>a.</w:t>
            </w:r>
          </w:p>
        </w:tc>
        <w:tc>
          <w:tcPr>
            <w:tcW w:w="10548" w:type="dxa"/>
            <w:shd w:val="clear" w:color="auto" w:fill="FFFFFF" w:themeFill="background1"/>
          </w:tcPr>
          <w:p w:rsidR="004B5509" w:rsidRPr="007903B2" w:rsidRDefault="00B5131E" w:rsidP="00F67E52">
            <w:pPr>
              <w:rPr>
                <w:sz w:val="24"/>
                <w:szCs w:val="24"/>
              </w:rPr>
            </w:pPr>
            <w:r w:rsidRPr="00B5131E">
              <w:rPr>
                <w:highlight w:val="yellow"/>
              </w:rPr>
              <w:t>The parent function</w:t>
            </w:r>
            <w:r w:rsidRPr="00B5131E">
              <w:t xml:space="preserve"> is the simplest function with the defining characteristics of the family</w:t>
            </w:r>
            <w:r>
              <w:t>.</w:t>
            </w:r>
          </w:p>
        </w:tc>
      </w:tr>
      <w:tr w:rsidR="004B5509" w:rsidRPr="007903B2" w:rsidTr="00F67E52">
        <w:trPr>
          <w:trHeight w:val="442"/>
        </w:trPr>
        <w:tc>
          <w:tcPr>
            <w:tcW w:w="468" w:type="dxa"/>
            <w:shd w:val="clear" w:color="auto" w:fill="FFFFFF" w:themeFill="background1"/>
          </w:tcPr>
          <w:p w:rsidR="004B5509" w:rsidRPr="007903B2" w:rsidRDefault="004B5509" w:rsidP="00F67E52">
            <w:pPr>
              <w:contextualSpacing/>
              <w:rPr>
                <w:b/>
                <w:sz w:val="24"/>
                <w:szCs w:val="24"/>
              </w:rPr>
            </w:pPr>
            <w:r w:rsidRPr="007903B2">
              <w:rPr>
                <w:b/>
                <w:sz w:val="24"/>
                <w:szCs w:val="24"/>
              </w:rPr>
              <w:t>b.</w:t>
            </w:r>
          </w:p>
        </w:tc>
        <w:tc>
          <w:tcPr>
            <w:tcW w:w="10548" w:type="dxa"/>
            <w:shd w:val="clear" w:color="auto" w:fill="FFFFFF" w:themeFill="background1"/>
          </w:tcPr>
          <w:p w:rsidR="004B5509" w:rsidRPr="007903B2" w:rsidRDefault="00B5131E" w:rsidP="00F67E52">
            <w:pPr>
              <w:rPr>
                <w:sz w:val="24"/>
                <w:szCs w:val="24"/>
              </w:rPr>
            </w:pPr>
            <w:r w:rsidRPr="00B5131E">
              <w:rPr>
                <w:rFonts w:cstheme="minorHAnsi"/>
                <w:color w:val="000000"/>
              </w:rPr>
              <w:t xml:space="preserve">A change in the size or position of a figure or graph of the function is called </w:t>
            </w:r>
            <w:r w:rsidRPr="00B5131E">
              <w:rPr>
                <w:rFonts w:cstheme="minorHAnsi"/>
                <w:color w:val="000000"/>
                <w:highlight w:val="yellow"/>
              </w:rPr>
              <w:t>a transformation</w:t>
            </w:r>
            <w:r w:rsidRPr="00B5131E">
              <w:rPr>
                <w:rFonts w:cstheme="minorHAnsi"/>
                <w:color w:val="000000"/>
              </w:rPr>
              <w:t>.</w:t>
            </w:r>
          </w:p>
        </w:tc>
      </w:tr>
    </w:tbl>
    <w:p w:rsidR="004B5509" w:rsidRPr="007903B2" w:rsidRDefault="004B5509" w:rsidP="004B5509">
      <w:pPr>
        <w:spacing w:after="120" w:line="240" w:lineRule="auto"/>
        <w:rPr>
          <w:rFonts w:eastAsiaTheme="minorHAnsi"/>
          <w:b/>
          <w:sz w:val="24"/>
          <w:szCs w:val="24"/>
          <w:lang w:eastAsia="en-US"/>
        </w:rPr>
      </w:pPr>
    </w:p>
    <w:p w:rsidR="004B5509" w:rsidRPr="0058354B" w:rsidRDefault="004B5509" w:rsidP="004B5509">
      <w:pPr>
        <w:spacing w:after="120" w:line="240" w:lineRule="auto"/>
        <w:rPr>
          <w:rFonts w:eastAsiaTheme="minorHAnsi" w:cstheme="minorHAnsi"/>
          <w:lang w:eastAsia="en-US"/>
        </w:rPr>
      </w:pPr>
      <w:r w:rsidRPr="0058354B">
        <w:rPr>
          <w:rFonts w:eastAsiaTheme="minorHAnsi"/>
          <w:b/>
          <w:lang w:eastAsia="en-US"/>
        </w:rPr>
        <w:t xml:space="preserve">2. </w:t>
      </w:r>
      <w:r w:rsidRPr="0058354B">
        <w:rPr>
          <w:rFonts w:eastAsiaTheme="minorHAnsi" w:cstheme="minorHAnsi"/>
          <w:b/>
          <w:bCs/>
          <w:lang w:eastAsia="en-US"/>
        </w:rPr>
        <w:t>Write T for true or F for false</w:t>
      </w:r>
    </w:p>
    <w:p w:rsidR="004B5509" w:rsidRPr="007903B2" w:rsidRDefault="004B5509" w:rsidP="004B5509">
      <w:pPr>
        <w:spacing w:after="120" w:line="240" w:lineRule="auto"/>
        <w:rPr>
          <w:rFonts w:eastAsiaTheme="minorHAnsi"/>
          <w:b/>
          <w:sz w:val="24"/>
          <w:szCs w:val="24"/>
          <w:lang w:eastAsia="en-US"/>
        </w:rPr>
      </w:pPr>
    </w:p>
    <w:tbl>
      <w:tblPr>
        <w:tblStyle w:val="TableGrid"/>
        <w:tblpPr w:leftFromText="180" w:rightFromText="180" w:vertAnchor="text" w:horzAnchor="margin" w:tblpYSpec="center"/>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9360"/>
        <w:gridCol w:w="1170"/>
      </w:tblGrid>
      <w:tr w:rsidR="004B5509" w:rsidRPr="007903B2" w:rsidTr="00B5131E">
        <w:trPr>
          <w:trHeight w:val="442"/>
        </w:trPr>
        <w:tc>
          <w:tcPr>
            <w:tcW w:w="468" w:type="dxa"/>
            <w:shd w:val="clear" w:color="auto" w:fill="FFFFFF" w:themeFill="background1"/>
          </w:tcPr>
          <w:p w:rsidR="004B5509" w:rsidRPr="007903B2" w:rsidRDefault="004B5509" w:rsidP="00F67E52">
            <w:pPr>
              <w:tabs>
                <w:tab w:val="left" w:pos="2529"/>
              </w:tabs>
              <w:jc w:val="center"/>
              <w:rPr>
                <w:rFonts w:cstheme="minorHAnsi"/>
                <w:b/>
                <w:bCs/>
                <w:sz w:val="24"/>
                <w:szCs w:val="24"/>
              </w:rPr>
            </w:pPr>
            <w:r w:rsidRPr="007903B2">
              <w:rPr>
                <w:rFonts w:cstheme="minorHAnsi"/>
                <w:b/>
                <w:bCs/>
                <w:sz w:val="24"/>
                <w:szCs w:val="24"/>
              </w:rPr>
              <w:t>a.</w:t>
            </w:r>
          </w:p>
        </w:tc>
        <w:tc>
          <w:tcPr>
            <w:tcW w:w="9360" w:type="dxa"/>
            <w:shd w:val="clear" w:color="auto" w:fill="FFFFFF" w:themeFill="background1"/>
          </w:tcPr>
          <w:p w:rsidR="004B5509" w:rsidRPr="00775510" w:rsidRDefault="00B5131E" w:rsidP="00B5131E">
            <w:pPr>
              <w:tabs>
                <w:tab w:val="left" w:pos="2529"/>
              </w:tabs>
              <w:spacing w:after="120"/>
              <w:rPr>
                <w:rFonts w:cstheme="minorHAnsi"/>
                <w:color w:val="000000"/>
              </w:rPr>
            </w:pPr>
            <w:r w:rsidRPr="00B5131E">
              <w:rPr>
                <w:rFonts w:cstheme="minorHAnsi"/>
                <w:color w:val="000000"/>
              </w:rPr>
              <w:t xml:space="preserve">Rigid transformations change size and shape </w:t>
            </w:r>
            <w:r>
              <w:t>of</w:t>
            </w:r>
            <w:r w:rsidRPr="00B5131E">
              <w:rPr>
                <w:rFonts w:cstheme="minorHAnsi"/>
                <w:color w:val="000000"/>
              </w:rPr>
              <w:t xml:space="preserve"> the graph.</w:t>
            </w:r>
          </w:p>
        </w:tc>
        <w:tc>
          <w:tcPr>
            <w:tcW w:w="1170" w:type="dxa"/>
            <w:shd w:val="clear" w:color="auto" w:fill="FFFFFF" w:themeFill="background1"/>
          </w:tcPr>
          <w:p w:rsidR="004B5509" w:rsidRPr="00B2283F" w:rsidRDefault="00B5131E" w:rsidP="00F67E52">
            <w:pPr>
              <w:jc w:val="center"/>
              <w:rPr>
                <w:rFonts w:eastAsia="Calibri" w:cstheme="minorHAnsi"/>
                <w:b/>
                <w:sz w:val="24"/>
                <w:szCs w:val="24"/>
              </w:rPr>
            </w:pPr>
            <w:r w:rsidRPr="00B5131E">
              <w:rPr>
                <w:rFonts w:eastAsia="Calibri" w:cstheme="minorHAnsi"/>
                <w:b/>
                <w:sz w:val="24"/>
                <w:szCs w:val="24"/>
                <w:highlight w:val="yellow"/>
              </w:rPr>
              <w:t>F</w:t>
            </w:r>
          </w:p>
        </w:tc>
      </w:tr>
      <w:tr w:rsidR="004B5509" w:rsidRPr="007903B2" w:rsidTr="00B5131E">
        <w:trPr>
          <w:trHeight w:val="552"/>
        </w:trPr>
        <w:tc>
          <w:tcPr>
            <w:tcW w:w="468" w:type="dxa"/>
            <w:shd w:val="clear" w:color="auto" w:fill="FFFFFF" w:themeFill="background1"/>
          </w:tcPr>
          <w:p w:rsidR="004B5509" w:rsidRPr="007903B2" w:rsidRDefault="004B5509" w:rsidP="00F67E52">
            <w:pPr>
              <w:jc w:val="center"/>
              <w:rPr>
                <w:rFonts w:cstheme="minorHAnsi"/>
                <w:b/>
                <w:sz w:val="24"/>
                <w:szCs w:val="24"/>
              </w:rPr>
            </w:pPr>
            <w:r w:rsidRPr="007903B2">
              <w:rPr>
                <w:rFonts w:cstheme="minorHAnsi"/>
                <w:b/>
                <w:sz w:val="24"/>
                <w:szCs w:val="24"/>
              </w:rPr>
              <w:t>b.</w:t>
            </w:r>
          </w:p>
        </w:tc>
        <w:tc>
          <w:tcPr>
            <w:tcW w:w="9360" w:type="dxa"/>
            <w:shd w:val="clear" w:color="auto" w:fill="FFFFFF" w:themeFill="background1"/>
          </w:tcPr>
          <w:p w:rsidR="004B5509" w:rsidRPr="00775510" w:rsidRDefault="00B5131E" w:rsidP="00F67E52">
            <w:pPr>
              <w:tabs>
                <w:tab w:val="left" w:pos="2529"/>
              </w:tabs>
              <w:spacing w:after="120"/>
              <w:rPr>
                <w:rFonts w:cstheme="minorHAnsi"/>
                <w:color w:val="000000"/>
              </w:rPr>
            </w:pPr>
            <w:r w:rsidRPr="00B5131E">
              <w:rPr>
                <w:rFonts w:cstheme="minorHAnsi"/>
                <w:color w:val="000000"/>
              </w:rPr>
              <w:t>A piecewise function is a function in which more than one formula is used to define the output. Each formula has its own domain, and the domain of the function is the union of all these smaller domains.</w:t>
            </w:r>
          </w:p>
        </w:tc>
        <w:tc>
          <w:tcPr>
            <w:tcW w:w="1170" w:type="dxa"/>
            <w:shd w:val="clear" w:color="auto" w:fill="FFFFFF" w:themeFill="background1"/>
          </w:tcPr>
          <w:p w:rsidR="004B5509" w:rsidRPr="00B2283F" w:rsidRDefault="00B5131E" w:rsidP="00F67E52">
            <w:pPr>
              <w:jc w:val="center"/>
              <w:rPr>
                <w:rFonts w:eastAsia="Calibri" w:cstheme="minorHAnsi"/>
                <w:b/>
                <w:sz w:val="24"/>
                <w:szCs w:val="24"/>
              </w:rPr>
            </w:pPr>
            <w:r w:rsidRPr="00B5131E">
              <w:rPr>
                <w:rFonts w:eastAsia="Calibri" w:cstheme="minorHAnsi"/>
                <w:b/>
                <w:sz w:val="24"/>
                <w:szCs w:val="24"/>
                <w:highlight w:val="yellow"/>
              </w:rPr>
              <w:t>T</w:t>
            </w:r>
          </w:p>
        </w:tc>
      </w:tr>
    </w:tbl>
    <w:p w:rsidR="004B5509" w:rsidRPr="0058354B" w:rsidRDefault="004B5509" w:rsidP="004B5509">
      <w:pPr>
        <w:spacing w:after="120" w:line="240" w:lineRule="auto"/>
        <w:rPr>
          <w:rFonts w:eastAsiaTheme="minorHAnsi"/>
          <w:b/>
          <w:lang w:eastAsia="en-US"/>
        </w:rPr>
      </w:pPr>
      <w:r w:rsidRPr="0058354B">
        <w:rPr>
          <w:rFonts w:eastAsiaTheme="minorHAnsi"/>
          <w:b/>
          <w:lang w:eastAsia="en-US"/>
        </w:rPr>
        <w:t>Multiple Choices</w:t>
      </w:r>
    </w:p>
    <w:p w:rsidR="004B5509" w:rsidRPr="0058354B" w:rsidRDefault="004B5509" w:rsidP="004B5509">
      <w:pPr>
        <w:spacing w:after="120" w:line="240" w:lineRule="auto"/>
        <w:rPr>
          <w:rFonts w:eastAsiaTheme="minorHAnsi"/>
          <w:b/>
          <w:lang w:eastAsia="en-US"/>
        </w:rPr>
      </w:pPr>
      <w:r>
        <w:rPr>
          <w:rFonts w:eastAsiaTheme="minorHAnsi"/>
          <w:b/>
          <w:lang w:eastAsia="en-US"/>
        </w:rPr>
        <w:t>3.</w:t>
      </w:r>
      <w:r w:rsidRPr="00382FD5">
        <w:t xml:space="preserve"> </w:t>
      </w:r>
      <w:r w:rsidR="00B5131E">
        <w:t>The rule of parent constant function is:</w:t>
      </w:r>
    </w:p>
    <w:tbl>
      <w:tblPr>
        <w:tblStyle w:val="TableGrid"/>
        <w:tblpPr w:leftFromText="180" w:rightFromText="180" w:vertAnchor="text" w:horzAnchor="margin" w:tblpY="14"/>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
        <w:gridCol w:w="4937"/>
        <w:gridCol w:w="5598"/>
      </w:tblGrid>
      <w:tr w:rsidR="004B5509" w:rsidRPr="007903B2" w:rsidTr="00F67E52">
        <w:trPr>
          <w:trHeight w:val="442"/>
        </w:trPr>
        <w:tc>
          <w:tcPr>
            <w:tcW w:w="481" w:type="dxa"/>
            <w:shd w:val="clear" w:color="auto" w:fill="FFFFFF" w:themeFill="background1"/>
            <w:hideMark/>
          </w:tcPr>
          <w:p w:rsidR="004B5509" w:rsidRPr="007903B2" w:rsidRDefault="004B5509" w:rsidP="00F67E52">
            <w:pPr>
              <w:contextualSpacing/>
              <w:rPr>
                <w:b/>
                <w:sz w:val="24"/>
                <w:szCs w:val="24"/>
              </w:rPr>
            </w:pPr>
            <w:r w:rsidRPr="007903B2">
              <w:rPr>
                <w:b/>
                <w:sz w:val="24"/>
                <w:szCs w:val="24"/>
              </w:rPr>
              <w:t>a.</w:t>
            </w:r>
          </w:p>
        </w:tc>
        <w:tc>
          <w:tcPr>
            <w:tcW w:w="4937" w:type="dxa"/>
            <w:shd w:val="clear" w:color="auto" w:fill="FFFFFF" w:themeFill="background1"/>
          </w:tcPr>
          <w:p w:rsidR="004B5509" w:rsidRPr="00382FD5" w:rsidRDefault="00B5131E" w:rsidP="00F67E52">
            <w:pPr>
              <w:tabs>
                <w:tab w:val="left" w:pos="2529"/>
              </w:tabs>
              <w:jc w:val="center"/>
              <w:rPr>
                <w:rFonts w:ascii="Calibri" w:eastAsia="Calibri" w:hAnsi="Calibri" w:cs="Times New Roman"/>
                <w:b/>
                <w:sz w:val="24"/>
                <w:szCs w:val="24"/>
              </w:rPr>
            </w:pPr>
            <m:oMathPara>
              <m:oMath>
                <m:r>
                  <m:rPr>
                    <m:sty m:val="bi"/>
                  </m:rPr>
                  <w:rPr>
                    <w:rFonts w:ascii="Cambria Math" w:hAnsi="Cambria Math"/>
                    <w:highlight w:val="yellow"/>
                  </w:rPr>
                  <m:t>f</m:t>
                </m:r>
                <m:d>
                  <m:dPr>
                    <m:ctrlPr>
                      <w:rPr>
                        <w:rFonts w:ascii="Cambria Math" w:hAnsi="Cambria Math"/>
                        <w:b/>
                        <w:i/>
                        <w:highlight w:val="yellow"/>
                      </w:rPr>
                    </m:ctrlPr>
                  </m:dPr>
                  <m:e>
                    <m:r>
                      <m:rPr>
                        <m:sty m:val="bi"/>
                      </m:rPr>
                      <w:rPr>
                        <w:rFonts w:ascii="Cambria Math" w:hAnsi="Cambria Math"/>
                        <w:highlight w:val="yellow"/>
                      </w:rPr>
                      <m:t>x</m:t>
                    </m:r>
                  </m:e>
                </m:d>
                <m:r>
                  <m:rPr>
                    <m:sty m:val="bi"/>
                  </m:rPr>
                  <w:rPr>
                    <w:rFonts w:ascii="Cambria Math" w:hAnsi="Cambria Math"/>
                    <w:highlight w:val="yellow"/>
                  </w:rPr>
                  <m:t>=c</m:t>
                </m:r>
              </m:oMath>
            </m:oMathPara>
          </w:p>
        </w:tc>
        <w:tc>
          <w:tcPr>
            <w:tcW w:w="5598" w:type="dxa"/>
            <w:shd w:val="clear" w:color="auto" w:fill="FFFFFF" w:themeFill="background1"/>
          </w:tcPr>
          <w:p w:rsidR="004B5509" w:rsidRPr="007903B2" w:rsidRDefault="004B5509" w:rsidP="00F67E52">
            <w:pPr>
              <w:tabs>
                <w:tab w:val="left" w:pos="2529"/>
              </w:tabs>
              <w:jc w:val="both"/>
              <w:rPr>
                <w:rFonts w:ascii="Calibri" w:eastAsia="Calibri" w:hAnsi="Calibri" w:cs="Times New Roman"/>
                <w:sz w:val="24"/>
                <w:szCs w:val="24"/>
              </w:rPr>
            </w:pPr>
          </w:p>
        </w:tc>
      </w:tr>
      <w:tr w:rsidR="004B5509" w:rsidRPr="007903B2" w:rsidTr="00F67E52">
        <w:trPr>
          <w:trHeight w:val="378"/>
        </w:trPr>
        <w:tc>
          <w:tcPr>
            <w:tcW w:w="481" w:type="dxa"/>
            <w:shd w:val="clear" w:color="auto" w:fill="FFFFFF" w:themeFill="background1"/>
            <w:hideMark/>
          </w:tcPr>
          <w:p w:rsidR="004B5509" w:rsidRPr="007903B2" w:rsidRDefault="004B5509" w:rsidP="00F67E52">
            <w:pPr>
              <w:contextualSpacing/>
              <w:rPr>
                <w:b/>
                <w:sz w:val="24"/>
                <w:szCs w:val="24"/>
              </w:rPr>
            </w:pPr>
            <w:r w:rsidRPr="007903B2">
              <w:rPr>
                <w:b/>
                <w:sz w:val="24"/>
                <w:szCs w:val="24"/>
              </w:rPr>
              <w:t>b.</w:t>
            </w:r>
          </w:p>
        </w:tc>
        <w:tc>
          <w:tcPr>
            <w:tcW w:w="4937" w:type="dxa"/>
            <w:shd w:val="clear" w:color="auto" w:fill="FFFFFF" w:themeFill="background1"/>
          </w:tcPr>
          <w:p w:rsidR="004B5509" w:rsidRPr="007903B2" w:rsidRDefault="00B5131E" w:rsidP="00F67E52">
            <w:pPr>
              <w:jc w:val="center"/>
              <w:rPr>
                <w:sz w:val="24"/>
                <w:szCs w:val="24"/>
              </w:rPr>
            </w:pPr>
            <m:oMathPara>
              <m:oMath>
                <m:r>
                  <m:rPr>
                    <m:sty m:val="bi"/>
                  </m:rPr>
                  <w:rPr>
                    <w:rFonts w:ascii="Cambria Math" w:hAnsi="Cambria Math"/>
                  </w:rPr>
                  <m:t>f</m:t>
                </m:r>
                <m:d>
                  <m:dPr>
                    <m:ctrlPr>
                      <w:rPr>
                        <w:rFonts w:ascii="Cambria Math" w:hAnsi="Cambria Math"/>
                        <w:b/>
                        <w:i/>
                      </w:rPr>
                    </m:ctrlPr>
                  </m:dPr>
                  <m:e>
                    <m:r>
                      <m:rPr>
                        <m:sty m:val="bi"/>
                      </m:rPr>
                      <w:rPr>
                        <w:rFonts w:ascii="Cambria Math" w:hAnsi="Cambria Math"/>
                      </w:rPr>
                      <m:t>x</m:t>
                    </m:r>
                  </m:e>
                </m:d>
                <m:r>
                  <m:rPr>
                    <m:sty m:val="bi"/>
                  </m:rPr>
                  <w:rPr>
                    <w:rFonts w:ascii="Cambria Math" w:hAnsi="Cambria Math"/>
                  </w:rPr>
                  <m:t>=cx</m:t>
                </m:r>
              </m:oMath>
            </m:oMathPara>
          </w:p>
        </w:tc>
        <w:tc>
          <w:tcPr>
            <w:tcW w:w="5598" w:type="dxa"/>
            <w:shd w:val="clear" w:color="auto" w:fill="FFFFFF" w:themeFill="background1"/>
          </w:tcPr>
          <w:p w:rsidR="004B5509" w:rsidRPr="007903B2" w:rsidRDefault="004B5509" w:rsidP="00F67E52">
            <w:pPr>
              <w:rPr>
                <w:rFonts w:ascii="Calibri" w:eastAsia="Calibri" w:hAnsi="Calibri" w:cs="Times New Roman"/>
                <w:sz w:val="24"/>
                <w:szCs w:val="24"/>
              </w:rPr>
            </w:pPr>
          </w:p>
        </w:tc>
      </w:tr>
      <w:tr w:rsidR="004B5509" w:rsidRPr="007903B2" w:rsidTr="00F67E52">
        <w:trPr>
          <w:trHeight w:val="442"/>
        </w:trPr>
        <w:tc>
          <w:tcPr>
            <w:tcW w:w="481" w:type="dxa"/>
            <w:shd w:val="clear" w:color="auto" w:fill="FFFFFF" w:themeFill="background1"/>
            <w:hideMark/>
          </w:tcPr>
          <w:p w:rsidR="004B5509" w:rsidRPr="007903B2" w:rsidRDefault="004B5509" w:rsidP="00F67E52">
            <w:pPr>
              <w:contextualSpacing/>
              <w:rPr>
                <w:b/>
                <w:sz w:val="24"/>
                <w:szCs w:val="24"/>
              </w:rPr>
            </w:pPr>
            <w:r w:rsidRPr="007903B2">
              <w:rPr>
                <w:b/>
                <w:sz w:val="24"/>
                <w:szCs w:val="24"/>
              </w:rPr>
              <w:t>c.</w:t>
            </w:r>
          </w:p>
        </w:tc>
        <w:tc>
          <w:tcPr>
            <w:tcW w:w="4937" w:type="dxa"/>
            <w:shd w:val="clear" w:color="auto" w:fill="FFFFFF" w:themeFill="background1"/>
          </w:tcPr>
          <w:p w:rsidR="004B5509" w:rsidRPr="00382FD5" w:rsidRDefault="00B5131E" w:rsidP="00F67E52">
            <w:pPr>
              <w:jc w:val="center"/>
              <w:rPr>
                <w:b/>
                <w:sz w:val="24"/>
                <w:szCs w:val="24"/>
              </w:rPr>
            </w:pPr>
            <m:oMathPara>
              <m:oMath>
                <m:r>
                  <m:rPr>
                    <m:sty m:val="bi"/>
                  </m:rPr>
                  <w:rPr>
                    <w:rFonts w:ascii="Cambria Math" w:hAnsi="Cambria Math"/>
                  </w:rPr>
                  <m:t>f</m:t>
                </m:r>
                <m:d>
                  <m:dPr>
                    <m:ctrlPr>
                      <w:rPr>
                        <w:rFonts w:ascii="Cambria Math" w:hAnsi="Cambria Math"/>
                        <w:b/>
                        <w:i/>
                      </w:rPr>
                    </m:ctrlPr>
                  </m:dPr>
                  <m:e>
                    <m:r>
                      <m:rPr>
                        <m:sty m:val="bi"/>
                      </m:rPr>
                      <w:rPr>
                        <w:rFonts w:ascii="Cambria Math" w:hAnsi="Cambria Math"/>
                      </w:rPr>
                      <m:t>x</m:t>
                    </m:r>
                  </m:e>
                </m:d>
                <m:r>
                  <m:rPr>
                    <m:sty m:val="bi"/>
                  </m:rPr>
                  <w:rPr>
                    <w:rFonts w:ascii="Cambria Math" w:hAnsi="Cambria Math"/>
                  </w:rPr>
                  <m:t>=x</m:t>
                </m:r>
              </m:oMath>
            </m:oMathPara>
          </w:p>
        </w:tc>
        <w:tc>
          <w:tcPr>
            <w:tcW w:w="5598" w:type="dxa"/>
            <w:shd w:val="clear" w:color="auto" w:fill="FFFFFF" w:themeFill="background1"/>
          </w:tcPr>
          <w:p w:rsidR="004B5509" w:rsidRPr="007903B2" w:rsidRDefault="004B5509" w:rsidP="00F67E52">
            <w:pPr>
              <w:rPr>
                <w:rFonts w:ascii="Calibri" w:eastAsia="Calibri" w:hAnsi="Calibri" w:cs="Times New Roman"/>
                <w:sz w:val="24"/>
                <w:szCs w:val="24"/>
              </w:rPr>
            </w:pPr>
          </w:p>
        </w:tc>
      </w:tr>
    </w:tbl>
    <w:p w:rsidR="004B5509" w:rsidRPr="007903B2" w:rsidRDefault="004B5509" w:rsidP="004B5509">
      <w:pPr>
        <w:spacing w:after="120" w:line="240" w:lineRule="auto"/>
        <w:rPr>
          <w:rFonts w:eastAsiaTheme="minorHAnsi"/>
          <w:b/>
          <w:sz w:val="24"/>
          <w:szCs w:val="24"/>
          <w:lang w:eastAsia="en-US"/>
        </w:rPr>
      </w:pPr>
    </w:p>
    <w:p w:rsidR="004B5509" w:rsidRPr="007903B2" w:rsidRDefault="004B5509" w:rsidP="004B5509">
      <w:pPr>
        <w:spacing w:after="120" w:line="240" w:lineRule="auto"/>
        <w:rPr>
          <w:rFonts w:eastAsiaTheme="minorHAnsi"/>
          <w:b/>
          <w:sz w:val="24"/>
          <w:szCs w:val="24"/>
          <w:lang w:eastAsia="en-US"/>
        </w:rPr>
      </w:pPr>
      <w:r w:rsidRPr="0058354B">
        <w:rPr>
          <w:rFonts w:eastAsiaTheme="minorHAnsi"/>
          <w:b/>
          <w:lang w:eastAsia="en-US"/>
        </w:rPr>
        <w:t>4.</w:t>
      </w:r>
      <w:r w:rsidRPr="007903B2">
        <w:rPr>
          <w:rFonts w:eastAsiaTheme="minorHAnsi"/>
          <w:b/>
          <w:sz w:val="24"/>
          <w:szCs w:val="24"/>
          <w:lang w:eastAsia="en-US"/>
        </w:rPr>
        <w:t xml:space="preserve"> </w:t>
      </w:r>
      <w:r w:rsidR="00B5131E">
        <w:t>The domain of parent square root function</w:t>
      </w:r>
      <w:r w:rsidR="00B5131E" w:rsidRPr="00B5131E">
        <w:t xml:space="preserve"> </w:t>
      </w:r>
      <w:r w:rsidR="00B5131E">
        <w:t>is:</w:t>
      </w:r>
    </w:p>
    <w:tbl>
      <w:tblPr>
        <w:tblStyle w:val="TableGrid"/>
        <w:tblpPr w:leftFromText="180" w:rightFromText="180" w:vertAnchor="text" w:horzAnchor="margin" w:tblpY="14"/>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
        <w:gridCol w:w="4937"/>
        <w:gridCol w:w="5598"/>
      </w:tblGrid>
      <w:tr w:rsidR="004B5509" w:rsidRPr="007903B2" w:rsidTr="00F67E52">
        <w:trPr>
          <w:trHeight w:val="442"/>
        </w:trPr>
        <w:tc>
          <w:tcPr>
            <w:tcW w:w="481" w:type="dxa"/>
            <w:shd w:val="clear" w:color="auto" w:fill="FFFFFF" w:themeFill="background1"/>
            <w:hideMark/>
          </w:tcPr>
          <w:p w:rsidR="004B5509" w:rsidRPr="007903B2" w:rsidRDefault="004B5509" w:rsidP="00F67E52">
            <w:pPr>
              <w:contextualSpacing/>
              <w:rPr>
                <w:b/>
                <w:sz w:val="24"/>
                <w:szCs w:val="24"/>
              </w:rPr>
            </w:pPr>
            <w:r w:rsidRPr="007903B2">
              <w:rPr>
                <w:b/>
                <w:sz w:val="24"/>
                <w:szCs w:val="24"/>
              </w:rPr>
              <w:t>a.</w:t>
            </w:r>
          </w:p>
        </w:tc>
        <w:tc>
          <w:tcPr>
            <w:tcW w:w="4937" w:type="dxa"/>
            <w:shd w:val="clear" w:color="auto" w:fill="FFFFFF" w:themeFill="background1"/>
            <w:hideMark/>
          </w:tcPr>
          <w:p w:rsidR="004B5509" w:rsidRPr="00B5131E" w:rsidRDefault="00B5131E" w:rsidP="00B5131E">
            <w:pPr>
              <w:tabs>
                <w:tab w:val="left" w:pos="2529"/>
              </w:tabs>
              <w:jc w:val="both"/>
              <w:rPr>
                <w:rFonts w:ascii="Calibri" w:eastAsia="Calibri" w:hAnsi="Calibri" w:cs="Times New Roman"/>
                <w:b/>
                <w:sz w:val="24"/>
                <w:szCs w:val="24"/>
                <w:highlight w:val="yellow"/>
              </w:rPr>
            </w:pPr>
            <m:oMathPara>
              <m:oMath>
                <m:r>
                  <m:rPr>
                    <m:sty m:val="bi"/>
                  </m:rPr>
                  <w:rPr>
                    <w:rFonts w:ascii="Cambria Math" w:eastAsia="Calibri" w:hAnsi="Cambria Math" w:cs="Times New Roman"/>
                    <w:sz w:val="24"/>
                    <w:szCs w:val="24"/>
                    <w:highlight w:val="yellow"/>
                  </w:rPr>
                  <m:t>[0.∞)</m:t>
                </m:r>
              </m:oMath>
            </m:oMathPara>
          </w:p>
        </w:tc>
        <w:tc>
          <w:tcPr>
            <w:tcW w:w="5598" w:type="dxa"/>
            <w:shd w:val="clear" w:color="auto" w:fill="FFFFFF" w:themeFill="background1"/>
          </w:tcPr>
          <w:p w:rsidR="004B5509" w:rsidRPr="007903B2" w:rsidRDefault="004B5509" w:rsidP="00F67E52">
            <w:pPr>
              <w:tabs>
                <w:tab w:val="left" w:pos="2529"/>
              </w:tabs>
              <w:jc w:val="both"/>
              <w:rPr>
                <w:rFonts w:ascii="Calibri" w:eastAsia="Calibri" w:hAnsi="Calibri" w:cs="Times New Roman"/>
                <w:sz w:val="24"/>
                <w:szCs w:val="24"/>
              </w:rPr>
            </w:pPr>
          </w:p>
        </w:tc>
      </w:tr>
      <w:tr w:rsidR="004B5509" w:rsidRPr="007903B2" w:rsidTr="00F67E52">
        <w:trPr>
          <w:trHeight w:val="555"/>
        </w:trPr>
        <w:tc>
          <w:tcPr>
            <w:tcW w:w="481" w:type="dxa"/>
            <w:shd w:val="clear" w:color="auto" w:fill="FFFFFF" w:themeFill="background1"/>
            <w:hideMark/>
          </w:tcPr>
          <w:p w:rsidR="004B5509" w:rsidRPr="007903B2" w:rsidRDefault="004B5509" w:rsidP="00F67E52">
            <w:pPr>
              <w:contextualSpacing/>
              <w:rPr>
                <w:b/>
                <w:sz w:val="24"/>
                <w:szCs w:val="24"/>
              </w:rPr>
            </w:pPr>
            <w:r w:rsidRPr="007903B2">
              <w:rPr>
                <w:b/>
                <w:sz w:val="24"/>
                <w:szCs w:val="24"/>
              </w:rPr>
              <w:t>b.</w:t>
            </w:r>
          </w:p>
        </w:tc>
        <w:tc>
          <w:tcPr>
            <w:tcW w:w="4937" w:type="dxa"/>
            <w:shd w:val="clear" w:color="auto" w:fill="FFFFFF" w:themeFill="background1"/>
            <w:hideMark/>
          </w:tcPr>
          <w:p w:rsidR="004B5509" w:rsidRPr="00B5131E" w:rsidRDefault="00B5131E" w:rsidP="00F67E52">
            <w:pPr>
              <w:rPr>
                <w:sz w:val="24"/>
                <w:szCs w:val="24"/>
              </w:rPr>
            </w:pPr>
            <m:oMathPara>
              <m:oMath>
                <m:r>
                  <m:rPr>
                    <m:sty m:val="bi"/>
                  </m:rPr>
                  <w:rPr>
                    <w:rFonts w:ascii="Cambria Math" w:eastAsia="Calibri" w:hAnsi="Cambria Math" w:cs="Times New Roman"/>
                    <w:sz w:val="24"/>
                    <w:szCs w:val="24"/>
                  </w:rPr>
                  <m:t>(0.∞)</m:t>
                </m:r>
              </m:oMath>
            </m:oMathPara>
          </w:p>
        </w:tc>
        <w:tc>
          <w:tcPr>
            <w:tcW w:w="5598" w:type="dxa"/>
            <w:shd w:val="clear" w:color="auto" w:fill="FFFFFF" w:themeFill="background1"/>
          </w:tcPr>
          <w:p w:rsidR="004B5509" w:rsidRPr="007903B2" w:rsidRDefault="004B5509" w:rsidP="00F67E52">
            <w:pPr>
              <w:rPr>
                <w:rFonts w:ascii="Calibri" w:eastAsia="Calibri" w:hAnsi="Calibri" w:cs="Times New Roman"/>
                <w:sz w:val="24"/>
                <w:szCs w:val="24"/>
              </w:rPr>
            </w:pPr>
          </w:p>
        </w:tc>
      </w:tr>
      <w:tr w:rsidR="004B5509" w:rsidRPr="007903B2" w:rsidTr="00F67E52">
        <w:trPr>
          <w:trHeight w:val="442"/>
        </w:trPr>
        <w:tc>
          <w:tcPr>
            <w:tcW w:w="481" w:type="dxa"/>
            <w:shd w:val="clear" w:color="auto" w:fill="FFFFFF" w:themeFill="background1"/>
            <w:hideMark/>
          </w:tcPr>
          <w:p w:rsidR="004B5509" w:rsidRPr="007903B2" w:rsidRDefault="004B5509" w:rsidP="00F67E52">
            <w:pPr>
              <w:contextualSpacing/>
              <w:rPr>
                <w:b/>
                <w:sz w:val="24"/>
                <w:szCs w:val="24"/>
              </w:rPr>
            </w:pPr>
            <w:r w:rsidRPr="007903B2">
              <w:rPr>
                <w:b/>
                <w:sz w:val="24"/>
                <w:szCs w:val="24"/>
              </w:rPr>
              <w:t>c.</w:t>
            </w:r>
          </w:p>
        </w:tc>
        <w:tc>
          <w:tcPr>
            <w:tcW w:w="4937" w:type="dxa"/>
            <w:shd w:val="clear" w:color="auto" w:fill="FFFFFF" w:themeFill="background1"/>
            <w:hideMark/>
          </w:tcPr>
          <w:p w:rsidR="004B5509" w:rsidRPr="00B5131E" w:rsidRDefault="00B5131E" w:rsidP="00F67E52">
            <w:pPr>
              <w:rPr>
                <w:b/>
                <w:sz w:val="24"/>
                <w:szCs w:val="24"/>
              </w:rPr>
            </w:pPr>
            <m:oMathPara>
              <m:oMath>
                <m:r>
                  <m:rPr>
                    <m:sty m:val="bi"/>
                  </m:rPr>
                  <w:rPr>
                    <w:rFonts w:ascii="Cambria Math" w:eastAsia="Calibri" w:hAnsi="Cambria Math" w:cs="Times New Roman"/>
                    <w:sz w:val="24"/>
                    <w:szCs w:val="24"/>
                  </w:rPr>
                  <m:t>[-∞.∞)</m:t>
                </m:r>
              </m:oMath>
            </m:oMathPara>
          </w:p>
        </w:tc>
        <w:tc>
          <w:tcPr>
            <w:tcW w:w="5598" w:type="dxa"/>
            <w:shd w:val="clear" w:color="auto" w:fill="FFFFFF" w:themeFill="background1"/>
          </w:tcPr>
          <w:p w:rsidR="004B5509" w:rsidRPr="007903B2" w:rsidRDefault="004B5509" w:rsidP="00F67E52">
            <w:pPr>
              <w:rPr>
                <w:rFonts w:ascii="Calibri" w:eastAsia="Calibri" w:hAnsi="Calibri" w:cs="Times New Roman"/>
                <w:sz w:val="24"/>
                <w:szCs w:val="24"/>
              </w:rPr>
            </w:pPr>
          </w:p>
        </w:tc>
      </w:tr>
    </w:tbl>
    <w:p w:rsidR="004B5509" w:rsidRPr="007903B2" w:rsidRDefault="004B5509" w:rsidP="004B5509">
      <w:pPr>
        <w:spacing w:after="120" w:line="240" w:lineRule="auto"/>
        <w:rPr>
          <w:rFonts w:eastAsiaTheme="minorHAnsi"/>
          <w:b/>
          <w:sz w:val="24"/>
          <w:szCs w:val="24"/>
          <w:lang w:eastAsia="en-US"/>
        </w:rPr>
      </w:pPr>
    </w:p>
    <w:p w:rsidR="004B5509" w:rsidRPr="00B5131E" w:rsidRDefault="004B5509" w:rsidP="004B5509">
      <w:pPr>
        <w:spacing w:after="120" w:line="240" w:lineRule="auto"/>
        <w:rPr>
          <w:rFonts w:eastAsiaTheme="minorHAnsi"/>
          <w:b/>
          <w:sz w:val="24"/>
          <w:szCs w:val="24"/>
          <w:lang w:eastAsia="en-US"/>
        </w:rPr>
      </w:pPr>
      <w:r w:rsidRPr="00F73A29">
        <w:rPr>
          <w:rFonts w:eastAsiaTheme="minorHAnsi"/>
          <w:b/>
          <w:lang w:eastAsia="en-US"/>
        </w:rPr>
        <w:t xml:space="preserve">5. </w:t>
      </w:r>
      <w:r w:rsidR="00B5131E">
        <w:t>The range of parent q</w:t>
      </w:r>
      <w:r w:rsidR="00B5131E" w:rsidRPr="00B5131E">
        <w:t xml:space="preserve">uadratic </w:t>
      </w:r>
      <w:r w:rsidR="00B5131E">
        <w:t>f</w:t>
      </w:r>
      <w:r w:rsidR="00B5131E" w:rsidRPr="00B5131E">
        <w:t xml:space="preserve">unction </w:t>
      </w:r>
      <w:r w:rsidR="00B5131E">
        <w:t>is:</w:t>
      </w:r>
    </w:p>
    <w:tbl>
      <w:tblPr>
        <w:tblStyle w:val="TableGrid"/>
        <w:tblpPr w:leftFromText="180" w:rightFromText="180" w:vertAnchor="text" w:horzAnchor="margin" w:tblpY="14"/>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
        <w:gridCol w:w="4937"/>
        <w:gridCol w:w="5598"/>
      </w:tblGrid>
      <w:tr w:rsidR="004B5509" w:rsidRPr="007903B2" w:rsidTr="00F67E52">
        <w:trPr>
          <w:trHeight w:val="442"/>
        </w:trPr>
        <w:tc>
          <w:tcPr>
            <w:tcW w:w="481" w:type="dxa"/>
            <w:shd w:val="clear" w:color="auto" w:fill="FFFFFF" w:themeFill="background1"/>
            <w:hideMark/>
          </w:tcPr>
          <w:p w:rsidR="004B5509" w:rsidRPr="007903B2" w:rsidRDefault="004B5509" w:rsidP="00F67E52">
            <w:pPr>
              <w:contextualSpacing/>
              <w:rPr>
                <w:b/>
                <w:sz w:val="24"/>
                <w:szCs w:val="24"/>
              </w:rPr>
            </w:pPr>
            <w:r w:rsidRPr="007903B2">
              <w:rPr>
                <w:b/>
                <w:sz w:val="24"/>
                <w:szCs w:val="24"/>
              </w:rPr>
              <w:t>a.</w:t>
            </w:r>
          </w:p>
        </w:tc>
        <w:tc>
          <w:tcPr>
            <w:tcW w:w="4937" w:type="dxa"/>
            <w:shd w:val="clear" w:color="auto" w:fill="FFFFFF" w:themeFill="background1"/>
            <w:hideMark/>
          </w:tcPr>
          <w:p w:rsidR="004B5509" w:rsidRPr="007903B2" w:rsidRDefault="00CE43F6" w:rsidP="00F67E52">
            <w:pPr>
              <w:tabs>
                <w:tab w:val="left" w:pos="2529"/>
              </w:tabs>
              <w:jc w:val="both"/>
              <w:rPr>
                <w:rFonts w:ascii="Calibri" w:eastAsia="Calibri" w:hAnsi="Calibri" w:cs="Times New Roman"/>
                <w:sz w:val="24"/>
                <w:szCs w:val="24"/>
                <w:highlight w:val="yellow"/>
              </w:rPr>
            </w:pPr>
            <m:oMathPara>
              <m:oMath>
                <m:r>
                  <m:rPr>
                    <m:sty m:val="bi"/>
                  </m:rPr>
                  <w:rPr>
                    <w:rFonts w:ascii="Cambria Math" w:hAnsi="Cambria Math"/>
                  </w:rPr>
                  <m:t>(-∞,∞)</m:t>
                </m:r>
              </m:oMath>
            </m:oMathPara>
          </w:p>
        </w:tc>
        <w:tc>
          <w:tcPr>
            <w:tcW w:w="5598" w:type="dxa"/>
            <w:shd w:val="clear" w:color="auto" w:fill="FFFFFF" w:themeFill="background1"/>
          </w:tcPr>
          <w:p w:rsidR="004B5509" w:rsidRPr="007903B2" w:rsidRDefault="004B5509" w:rsidP="00F67E52">
            <w:pPr>
              <w:tabs>
                <w:tab w:val="left" w:pos="2529"/>
              </w:tabs>
              <w:jc w:val="both"/>
              <w:rPr>
                <w:rFonts w:ascii="Calibri" w:eastAsia="Calibri" w:hAnsi="Calibri" w:cs="Times New Roman"/>
                <w:sz w:val="24"/>
                <w:szCs w:val="24"/>
              </w:rPr>
            </w:pPr>
          </w:p>
        </w:tc>
      </w:tr>
      <w:tr w:rsidR="004B5509" w:rsidRPr="007903B2" w:rsidTr="00F67E52">
        <w:trPr>
          <w:trHeight w:val="442"/>
        </w:trPr>
        <w:tc>
          <w:tcPr>
            <w:tcW w:w="481" w:type="dxa"/>
            <w:shd w:val="clear" w:color="auto" w:fill="FFFFFF" w:themeFill="background1"/>
            <w:hideMark/>
          </w:tcPr>
          <w:p w:rsidR="004B5509" w:rsidRPr="007903B2" w:rsidRDefault="004B5509" w:rsidP="00F67E52">
            <w:pPr>
              <w:contextualSpacing/>
              <w:rPr>
                <w:b/>
                <w:sz w:val="24"/>
                <w:szCs w:val="24"/>
              </w:rPr>
            </w:pPr>
            <w:r w:rsidRPr="007903B2">
              <w:rPr>
                <w:b/>
                <w:sz w:val="24"/>
                <w:szCs w:val="24"/>
              </w:rPr>
              <w:t>b.</w:t>
            </w:r>
          </w:p>
        </w:tc>
        <w:tc>
          <w:tcPr>
            <w:tcW w:w="4937" w:type="dxa"/>
            <w:shd w:val="clear" w:color="auto" w:fill="FFFFFF" w:themeFill="background1"/>
            <w:hideMark/>
          </w:tcPr>
          <w:p w:rsidR="004B5509" w:rsidRPr="007903B2" w:rsidRDefault="00CE43F6" w:rsidP="00F67E52">
            <w:pPr>
              <w:rPr>
                <w:sz w:val="24"/>
                <w:szCs w:val="24"/>
              </w:rPr>
            </w:pPr>
            <m:oMathPara>
              <m:oMath>
                <m:r>
                  <m:rPr>
                    <m:sty m:val="bi"/>
                  </m:rPr>
                  <w:rPr>
                    <w:rFonts w:ascii="Cambria Math" w:hAnsi="Cambria Math"/>
                    <w:highlight w:val="yellow"/>
                  </w:rPr>
                  <m:t>[0,∞)</m:t>
                </m:r>
              </m:oMath>
            </m:oMathPara>
          </w:p>
        </w:tc>
        <w:tc>
          <w:tcPr>
            <w:tcW w:w="5598" w:type="dxa"/>
            <w:shd w:val="clear" w:color="auto" w:fill="FFFFFF" w:themeFill="background1"/>
          </w:tcPr>
          <w:p w:rsidR="004B5509" w:rsidRPr="007903B2" w:rsidRDefault="004B5509" w:rsidP="00F67E52">
            <w:pPr>
              <w:rPr>
                <w:rFonts w:ascii="Calibri" w:eastAsia="Calibri" w:hAnsi="Calibri" w:cs="Times New Roman"/>
                <w:sz w:val="24"/>
                <w:szCs w:val="24"/>
              </w:rPr>
            </w:pPr>
          </w:p>
        </w:tc>
      </w:tr>
      <w:tr w:rsidR="004B5509" w:rsidRPr="007903B2" w:rsidTr="00F67E52">
        <w:trPr>
          <w:trHeight w:val="442"/>
        </w:trPr>
        <w:tc>
          <w:tcPr>
            <w:tcW w:w="481" w:type="dxa"/>
            <w:shd w:val="clear" w:color="auto" w:fill="FFFFFF" w:themeFill="background1"/>
            <w:hideMark/>
          </w:tcPr>
          <w:p w:rsidR="004B5509" w:rsidRPr="007903B2" w:rsidRDefault="004B5509" w:rsidP="00F67E52">
            <w:pPr>
              <w:contextualSpacing/>
              <w:rPr>
                <w:b/>
                <w:sz w:val="24"/>
                <w:szCs w:val="24"/>
              </w:rPr>
            </w:pPr>
            <w:r w:rsidRPr="007903B2">
              <w:rPr>
                <w:b/>
                <w:sz w:val="24"/>
                <w:szCs w:val="24"/>
              </w:rPr>
              <w:t>c.</w:t>
            </w:r>
          </w:p>
        </w:tc>
        <w:tc>
          <w:tcPr>
            <w:tcW w:w="4937" w:type="dxa"/>
            <w:shd w:val="clear" w:color="auto" w:fill="FFFFFF" w:themeFill="background1"/>
            <w:hideMark/>
          </w:tcPr>
          <w:p w:rsidR="004B5509" w:rsidRPr="007903B2" w:rsidRDefault="00CE43F6" w:rsidP="00F67E52">
            <w:pPr>
              <w:rPr>
                <w:sz w:val="24"/>
                <w:szCs w:val="24"/>
              </w:rPr>
            </w:pPr>
            <m:oMathPara>
              <m:oMath>
                <m:r>
                  <m:rPr>
                    <m:sty m:val="bi"/>
                  </m:rPr>
                  <w:rPr>
                    <w:rFonts w:ascii="Cambria Math" w:hAnsi="Cambria Math"/>
                  </w:rPr>
                  <m:t>(0,∞)</m:t>
                </m:r>
              </m:oMath>
            </m:oMathPara>
          </w:p>
        </w:tc>
        <w:tc>
          <w:tcPr>
            <w:tcW w:w="5598" w:type="dxa"/>
            <w:shd w:val="clear" w:color="auto" w:fill="FFFFFF" w:themeFill="background1"/>
          </w:tcPr>
          <w:p w:rsidR="004B5509" w:rsidRPr="007903B2" w:rsidRDefault="004B5509" w:rsidP="00F67E52">
            <w:pPr>
              <w:rPr>
                <w:rFonts w:ascii="Calibri" w:eastAsia="Calibri" w:hAnsi="Calibri" w:cs="Times New Roman"/>
                <w:sz w:val="24"/>
                <w:szCs w:val="24"/>
              </w:rPr>
            </w:pPr>
          </w:p>
        </w:tc>
      </w:tr>
    </w:tbl>
    <w:p w:rsidR="004B5509" w:rsidRDefault="004B5509" w:rsidP="004B5509">
      <w:pPr>
        <w:spacing w:after="120" w:line="240" w:lineRule="auto"/>
        <w:rPr>
          <w:rFonts w:eastAsiaTheme="minorHAnsi"/>
          <w:b/>
          <w:lang w:eastAsia="en-US"/>
        </w:rPr>
      </w:pPr>
    </w:p>
    <w:p w:rsidR="004B5509" w:rsidRDefault="004B5509" w:rsidP="009D1751">
      <w:pPr>
        <w:spacing w:after="120" w:line="240" w:lineRule="auto"/>
        <w:rPr>
          <w:rFonts w:eastAsiaTheme="minorHAnsi"/>
          <w:b/>
          <w:lang w:eastAsia="en-US"/>
        </w:rPr>
      </w:pPr>
      <w:bookmarkStart w:id="0" w:name="_GoBack"/>
      <w:bookmarkEnd w:id="0"/>
    </w:p>
    <w:sectPr w:rsidR="004B5509" w:rsidSect="00DE0CDE">
      <w:headerReference w:type="default" r:id="rId9"/>
      <w:footerReference w:type="default" r:id="rId1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518" w:rsidRDefault="00272518" w:rsidP="006C56C7">
      <w:pPr>
        <w:spacing w:after="0" w:line="240" w:lineRule="auto"/>
      </w:pPr>
      <w:r>
        <w:separator/>
      </w:r>
    </w:p>
  </w:endnote>
  <w:endnote w:type="continuationSeparator" w:id="0">
    <w:p w:rsidR="00272518" w:rsidRDefault="00272518" w:rsidP="006C5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721" w:rsidRPr="00144C8D" w:rsidRDefault="00FB3721" w:rsidP="00144C8D">
    <w:pPr>
      <w:pStyle w:val="Footer"/>
      <w:tabs>
        <w:tab w:val="clear" w:pos="4680"/>
        <w:tab w:val="clear" w:pos="9360"/>
      </w:tabs>
    </w:pPr>
    <w:r w:rsidRPr="00E7795B">
      <w:rPr>
        <w:rFonts w:ascii="Calibri" w:eastAsia="Calibri" w:hAnsi="Calibri"/>
        <w:noProof/>
      </w:rPr>
      <w:t xml:space="preserve">Copyright © </w:t>
    </w:r>
    <w:r>
      <w:rPr>
        <w:rFonts w:ascii="Calibri" w:eastAsia="Calibri" w:hAnsi="Calibri"/>
        <w:noProof/>
      </w:rPr>
      <w:t>Pre</w:t>
    </w:r>
    <w:r w:rsidR="007D4A90">
      <w:t>Calculus</w:t>
    </w:r>
    <w:r>
      <w:t>Coach</w:t>
    </w:r>
    <w:r w:rsidRPr="00E7795B">
      <w:rPr>
        <w:rFonts w:ascii="Calibri" w:eastAsia="Calibri" w:hAnsi="Calibri"/>
        <w:noProof/>
      </w:rPr>
      <w:t>.com</w:t>
    </w:r>
    <w:r>
      <w:tab/>
    </w:r>
    <w:r>
      <w:tab/>
    </w:r>
    <w:r>
      <w:tab/>
    </w:r>
    <w:sdt>
      <w:sdtPr>
        <w:id w:val="-58584903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A4941">
          <w:rPr>
            <w:noProof/>
          </w:rPr>
          <w:t>1</w:t>
        </w:r>
        <w:r>
          <w:rPr>
            <w:noProof/>
          </w:rPr>
          <w:fldChar w:fldCharType="end"/>
        </w:r>
        <w:r>
          <w:rPr>
            <w:noProof/>
          </w:rPr>
          <w:tab/>
        </w:r>
        <w:r w:rsidR="007D4A90">
          <w:rPr>
            <w:noProof/>
          </w:rPr>
          <w:t xml:space="preserve">      </w:t>
        </w:r>
        <w:r w:rsidR="007C60E7">
          <w:rPr>
            <w:noProof/>
          </w:rPr>
          <w:t xml:space="preserve">    </w:t>
        </w:r>
        <w:r w:rsidR="00C41B48">
          <w:rPr>
            <w:noProof/>
          </w:rPr>
          <w:t xml:space="preserve">        </w:t>
        </w:r>
        <w:r w:rsidR="007C60E7">
          <w:rPr>
            <w:noProof/>
          </w:rPr>
          <w:t xml:space="preserve">    </w:t>
        </w:r>
        <w:r w:rsidR="007D4A90" w:rsidRPr="007D4A90">
          <w:rPr>
            <w:rFonts w:ascii="Calibri" w:eastAsia="Calibri" w:hAnsi="Calibri" w:cs="Times New Roman"/>
            <w:noProof/>
            <w:lang w:eastAsia="en-US"/>
          </w:rPr>
          <w:drawing>
            <wp:inline distT="0" distB="0" distL="0" distR="0" wp14:anchorId="72920C6F" wp14:editId="67F3FF6C">
              <wp:extent cx="2395728" cy="239573"/>
              <wp:effectExtent l="0" t="0" r="508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calculuscoach-logo-vector.png"/>
                      <pic:cNvPicPr/>
                    </pic:nvPicPr>
                    <pic:blipFill>
                      <a:blip r:embed="rId1">
                        <a:extLst>
                          <a:ext uri="{28A0092B-C50C-407E-A947-70E740481C1C}">
                            <a14:useLocalDpi xmlns:a14="http://schemas.microsoft.com/office/drawing/2010/main" val="0"/>
                          </a:ext>
                        </a:extLst>
                      </a:blip>
                      <a:stretch>
                        <a:fillRect/>
                      </a:stretch>
                    </pic:blipFill>
                    <pic:spPr>
                      <a:xfrm>
                        <a:off x="0" y="0"/>
                        <a:ext cx="2395728" cy="239573"/>
                      </a:xfrm>
                      <a:prstGeom prst="rect">
                        <a:avLst/>
                      </a:prstGeom>
                    </pic:spPr>
                  </pic:pic>
                </a:graphicData>
              </a:graphic>
            </wp:inline>
          </w:drawing>
        </w:r>
        <w:r>
          <w:rPr>
            <w:noProof/>
          </w:rPr>
          <w:tab/>
        </w:r>
      </w:sdtContent>
    </w:sdt>
  </w:p>
  <w:p w:rsidR="00CA3157" w:rsidRDefault="00CA31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518" w:rsidRDefault="00272518" w:rsidP="006C56C7">
      <w:pPr>
        <w:spacing w:after="0" w:line="240" w:lineRule="auto"/>
      </w:pPr>
      <w:r>
        <w:separator/>
      </w:r>
    </w:p>
  </w:footnote>
  <w:footnote w:type="continuationSeparator" w:id="0">
    <w:p w:rsidR="00272518" w:rsidRDefault="00272518" w:rsidP="006C56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157" w:rsidRPr="00686E3E" w:rsidRDefault="00FB3721" w:rsidP="00686E3E">
    <w:pPr>
      <w:pStyle w:val="Header"/>
      <w:tabs>
        <w:tab w:val="clear" w:pos="9360"/>
      </w:tabs>
      <w:rPr>
        <w:rFonts w:ascii="Calibri" w:eastAsia="Calibri" w:hAnsi="Calibri" w:cs="Times New Roman"/>
      </w:rPr>
    </w:pPr>
    <w:r w:rsidRPr="00C14D1E">
      <w:rPr>
        <w:rFonts w:ascii="Calibri" w:eastAsia="Calibri" w:hAnsi="Calibri" w:cs="Times New Roman"/>
      </w:rPr>
      <w:t>Name: _________________________________________________ Period: ___________ Date: ________________</w:t>
    </w:r>
    <w:r w:rsidRPr="00115947">
      <w:rPr>
        <w:rFonts w:ascii="Calibri" w:hAnsi="Calibri" w:cs="Calibri"/>
        <w:b/>
        <w:sz w:val="46"/>
        <w:szCs w:val="28"/>
      </w:rPr>
      <w:t xml:space="preserve"> </w:t>
    </w:r>
    <w:r w:rsidR="00D36D66" w:rsidRPr="00D36D66">
      <w:rPr>
        <w:rFonts w:ascii="Calibri" w:hAnsi="Calibri" w:cs="Calibri"/>
        <w:b/>
        <w:sz w:val="46"/>
        <w:szCs w:val="28"/>
      </w:rPr>
      <w:t xml:space="preserve">Parent Functions and Transformations </w:t>
    </w:r>
    <w:r>
      <w:rPr>
        <w:rFonts w:ascii="Calibri" w:eastAsia="Calibri" w:hAnsi="Calibri" w:cs="Times New Roman"/>
        <w:sz w:val="28"/>
      </w:rPr>
      <w:t>Bell work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146774"/>
    <w:multiLevelType w:val="hybridMultilevel"/>
    <w:tmpl w:val="65DADC5A"/>
    <w:lvl w:ilvl="0" w:tplc="E5F2F054">
      <w:start w:val="1"/>
      <w:numFmt w:val="lowerLetter"/>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C08"/>
    <w:rsid w:val="0001255C"/>
    <w:rsid w:val="00055E76"/>
    <w:rsid w:val="000672C0"/>
    <w:rsid w:val="000C6C80"/>
    <w:rsid w:val="000D36DD"/>
    <w:rsid w:val="000E501F"/>
    <w:rsid w:val="000E6B0E"/>
    <w:rsid w:val="000E7E45"/>
    <w:rsid w:val="00101943"/>
    <w:rsid w:val="00142AFB"/>
    <w:rsid w:val="00144C8D"/>
    <w:rsid w:val="00146AE8"/>
    <w:rsid w:val="00164D43"/>
    <w:rsid w:val="00197D94"/>
    <w:rsid w:val="001A2B4F"/>
    <w:rsid w:val="001B6B68"/>
    <w:rsid w:val="001C67D6"/>
    <w:rsid w:val="001D5F36"/>
    <w:rsid w:val="001F06E1"/>
    <w:rsid w:val="0020352D"/>
    <w:rsid w:val="002239AF"/>
    <w:rsid w:val="00261D03"/>
    <w:rsid w:val="0026399C"/>
    <w:rsid w:val="00263FEC"/>
    <w:rsid w:val="00266E2B"/>
    <w:rsid w:val="00272518"/>
    <w:rsid w:val="002B5E7F"/>
    <w:rsid w:val="002C4676"/>
    <w:rsid w:val="002D1587"/>
    <w:rsid w:val="00343AE3"/>
    <w:rsid w:val="00362BEB"/>
    <w:rsid w:val="00382FD5"/>
    <w:rsid w:val="00387244"/>
    <w:rsid w:val="003959A3"/>
    <w:rsid w:val="003B3827"/>
    <w:rsid w:val="003C4702"/>
    <w:rsid w:val="003E3716"/>
    <w:rsid w:val="004070A5"/>
    <w:rsid w:val="00416348"/>
    <w:rsid w:val="00433323"/>
    <w:rsid w:val="00457469"/>
    <w:rsid w:val="00474028"/>
    <w:rsid w:val="00476015"/>
    <w:rsid w:val="0048276D"/>
    <w:rsid w:val="004859F7"/>
    <w:rsid w:val="00496A58"/>
    <w:rsid w:val="004A4367"/>
    <w:rsid w:val="004A603F"/>
    <w:rsid w:val="004B5509"/>
    <w:rsid w:val="004B7337"/>
    <w:rsid w:val="004D3FD4"/>
    <w:rsid w:val="004E4758"/>
    <w:rsid w:val="0052365D"/>
    <w:rsid w:val="005269F4"/>
    <w:rsid w:val="00534F6F"/>
    <w:rsid w:val="00536C8B"/>
    <w:rsid w:val="00543BBA"/>
    <w:rsid w:val="00546F8A"/>
    <w:rsid w:val="00571403"/>
    <w:rsid w:val="00571A77"/>
    <w:rsid w:val="005730D8"/>
    <w:rsid w:val="005743D4"/>
    <w:rsid w:val="0058354B"/>
    <w:rsid w:val="00587E14"/>
    <w:rsid w:val="005D698E"/>
    <w:rsid w:val="00603173"/>
    <w:rsid w:val="006263E6"/>
    <w:rsid w:val="00631918"/>
    <w:rsid w:val="006452E4"/>
    <w:rsid w:val="00645623"/>
    <w:rsid w:val="00645AC9"/>
    <w:rsid w:val="00656AF0"/>
    <w:rsid w:val="006705FD"/>
    <w:rsid w:val="00686E3E"/>
    <w:rsid w:val="00687C47"/>
    <w:rsid w:val="006B4EBC"/>
    <w:rsid w:val="006C56C7"/>
    <w:rsid w:val="006D1FD2"/>
    <w:rsid w:val="006E69BB"/>
    <w:rsid w:val="006F32DB"/>
    <w:rsid w:val="006F5D1C"/>
    <w:rsid w:val="006F701C"/>
    <w:rsid w:val="00705DDD"/>
    <w:rsid w:val="0073209F"/>
    <w:rsid w:val="0074069A"/>
    <w:rsid w:val="00775510"/>
    <w:rsid w:val="00787245"/>
    <w:rsid w:val="00792D6E"/>
    <w:rsid w:val="007C04F1"/>
    <w:rsid w:val="007C297D"/>
    <w:rsid w:val="007C60E7"/>
    <w:rsid w:val="007D4A90"/>
    <w:rsid w:val="0082383B"/>
    <w:rsid w:val="0083510A"/>
    <w:rsid w:val="008371B9"/>
    <w:rsid w:val="00860F19"/>
    <w:rsid w:val="00876BDE"/>
    <w:rsid w:val="008A236D"/>
    <w:rsid w:val="008A4941"/>
    <w:rsid w:val="008B3F04"/>
    <w:rsid w:val="008B4F24"/>
    <w:rsid w:val="008D1F8A"/>
    <w:rsid w:val="00904AF1"/>
    <w:rsid w:val="0091179A"/>
    <w:rsid w:val="009653FC"/>
    <w:rsid w:val="00974A04"/>
    <w:rsid w:val="00986A65"/>
    <w:rsid w:val="009A226F"/>
    <w:rsid w:val="009A4C59"/>
    <w:rsid w:val="009B20BA"/>
    <w:rsid w:val="009C477D"/>
    <w:rsid w:val="009D1751"/>
    <w:rsid w:val="009D75FC"/>
    <w:rsid w:val="00A23287"/>
    <w:rsid w:val="00A30120"/>
    <w:rsid w:val="00A33692"/>
    <w:rsid w:val="00A354D8"/>
    <w:rsid w:val="00A37243"/>
    <w:rsid w:val="00A5162D"/>
    <w:rsid w:val="00A55206"/>
    <w:rsid w:val="00AB061A"/>
    <w:rsid w:val="00AD195B"/>
    <w:rsid w:val="00AD1ABB"/>
    <w:rsid w:val="00AD266B"/>
    <w:rsid w:val="00AD5309"/>
    <w:rsid w:val="00B07A3E"/>
    <w:rsid w:val="00B2283F"/>
    <w:rsid w:val="00B5131E"/>
    <w:rsid w:val="00B564FE"/>
    <w:rsid w:val="00B629E2"/>
    <w:rsid w:val="00B85EDF"/>
    <w:rsid w:val="00BB0F9A"/>
    <w:rsid w:val="00BD178D"/>
    <w:rsid w:val="00BD29C0"/>
    <w:rsid w:val="00BD32C7"/>
    <w:rsid w:val="00C14C16"/>
    <w:rsid w:val="00C21AA1"/>
    <w:rsid w:val="00C32E2F"/>
    <w:rsid w:val="00C374CB"/>
    <w:rsid w:val="00C41B48"/>
    <w:rsid w:val="00C74D46"/>
    <w:rsid w:val="00C76D03"/>
    <w:rsid w:val="00C86201"/>
    <w:rsid w:val="00C95D0A"/>
    <w:rsid w:val="00CA1045"/>
    <w:rsid w:val="00CA3157"/>
    <w:rsid w:val="00CE02E6"/>
    <w:rsid w:val="00CE2C63"/>
    <w:rsid w:val="00CE43F6"/>
    <w:rsid w:val="00CF0254"/>
    <w:rsid w:val="00D23615"/>
    <w:rsid w:val="00D24F1B"/>
    <w:rsid w:val="00D36D66"/>
    <w:rsid w:val="00D437F2"/>
    <w:rsid w:val="00D6099F"/>
    <w:rsid w:val="00D63149"/>
    <w:rsid w:val="00D7372C"/>
    <w:rsid w:val="00D77A8B"/>
    <w:rsid w:val="00DA1DC9"/>
    <w:rsid w:val="00DB0E2A"/>
    <w:rsid w:val="00DE0CDE"/>
    <w:rsid w:val="00E03A5F"/>
    <w:rsid w:val="00E1412B"/>
    <w:rsid w:val="00E410B7"/>
    <w:rsid w:val="00E548F7"/>
    <w:rsid w:val="00E554AF"/>
    <w:rsid w:val="00E6239D"/>
    <w:rsid w:val="00E8262E"/>
    <w:rsid w:val="00EA216E"/>
    <w:rsid w:val="00EB31C8"/>
    <w:rsid w:val="00EB46BF"/>
    <w:rsid w:val="00ED6D39"/>
    <w:rsid w:val="00EE2BAB"/>
    <w:rsid w:val="00EE4473"/>
    <w:rsid w:val="00EF1331"/>
    <w:rsid w:val="00F36D58"/>
    <w:rsid w:val="00F409A5"/>
    <w:rsid w:val="00F443A7"/>
    <w:rsid w:val="00F62E95"/>
    <w:rsid w:val="00F666A3"/>
    <w:rsid w:val="00F715ED"/>
    <w:rsid w:val="00F73A29"/>
    <w:rsid w:val="00F75585"/>
    <w:rsid w:val="00FA169B"/>
    <w:rsid w:val="00FB3721"/>
    <w:rsid w:val="00FB4F2D"/>
    <w:rsid w:val="00FC6210"/>
    <w:rsid w:val="00FC69B7"/>
    <w:rsid w:val="00FD0C08"/>
    <w:rsid w:val="00FD5DA2"/>
    <w:rsid w:val="00FF5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5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6C7"/>
  </w:style>
  <w:style w:type="paragraph" w:styleId="Footer">
    <w:name w:val="footer"/>
    <w:basedOn w:val="Normal"/>
    <w:link w:val="FooterChar"/>
    <w:uiPriority w:val="99"/>
    <w:unhideWhenUsed/>
    <w:rsid w:val="006C5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6C7"/>
  </w:style>
  <w:style w:type="paragraph" w:styleId="BalloonText">
    <w:name w:val="Balloon Text"/>
    <w:basedOn w:val="Normal"/>
    <w:link w:val="BalloonTextChar"/>
    <w:uiPriority w:val="99"/>
    <w:semiHidden/>
    <w:unhideWhenUsed/>
    <w:rsid w:val="006C5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6C7"/>
    <w:rPr>
      <w:rFonts w:ascii="Tahoma" w:hAnsi="Tahoma" w:cs="Tahoma"/>
      <w:sz w:val="16"/>
      <w:szCs w:val="16"/>
    </w:rPr>
  </w:style>
  <w:style w:type="character" w:styleId="PlaceholderText">
    <w:name w:val="Placeholder Text"/>
    <w:basedOn w:val="DefaultParagraphFont"/>
    <w:uiPriority w:val="99"/>
    <w:semiHidden/>
    <w:rsid w:val="00603173"/>
    <w:rPr>
      <w:color w:val="808080"/>
    </w:rPr>
  </w:style>
  <w:style w:type="paragraph" w:styleId="ListParagraph">
    <w:name w:val="List Paragraph"/>
    <w:basedOn w:val="Normal"/>
    <w:uiPriority w:val="34"/>
    <w:qFormat/>
    <w:rsid w:val="007C04F1"/>
    <w:pPr>
      <w:ind w:left="720"/>
      <w:contextualSpacing/>
    </w:pPr>
  </w:style>
  <w:style w:type="table" w:styleId="TableGrid">
    <w:name w:val="Table Grid"/>
    <w:basedOn w:val="TableNormal"/>
    <w:uiPriority w:val="59"/>
    <w:rsid w:val="00D2361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5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6C7"/>
  </w:style>
  <w:style w:type="paragraph" w:styleId="Footer">
    <w:name w:val="footer"/>
    <w:basedOn w:val="Normal"/>
    <w:link w:val="FooterChar"/>
    <w:uiPriority w:val="99"/>
    <w:unhideWhenUsed/>
    <w:rsid w:val="006C5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6C7"/>
  </w:style>
  <w:style w:type="paragraph" w:styleId="BalloonText">
    <w:name w:val="Balloon Text"/>
    <w:basedOn w:val="Normal"/>
    <w:link w:val="BalloonTextChar"/>
    <w:uiPriority w:val="99"/>
    <w:semiHidden/>
    <w:unhideWhenUsed/>
    <w:rsid w:val="006C5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6C7"/>
    <w:rPr>
      <w:rFonts w:ascii="Tahoma" w:hAnsi="Tahoma" w:cs="Tahoma"/>
      <w:sz w:val="16"/>
      <w:szCs w:val="16"/>
    </w:rPr>
  </w:style>
  <w:style w:type="character" w:styleId="PlaceholderText">
    <w:name w:val="Placeholder Text"/>
    <w:basedOn w:val="DefaultParagraphFont"/>
    <w:uiPriority w:val="99"/>
    <w:semiHidden/>
    <w:rsid w:val="00603173"/>
    <w:rPr>
      <w:color w:val="808080"/>
    </w:rPr>
  </w:style>
  <w:style w:type="paragraph" w:styleId="ListParagraph">
    <w:name w:val="List Paragraph"/>
    <w:basedOn w:val="Normal"/>
    <w:uiPriority w:val="34"/>
    <w:qFormat/>
    <w:rsid w:val="007C04F1"/>
    <w:pPr>
      <w:ind w:left="720"/>
      <w:contextualSpacing/>
    </w:pPr>
  </w:style>
  <w:style w:type="table" w:styleId="TableGrid">
    <w:name w:val="Table Grid"/>
    <w:basedOn w:val="TableNormal"/>
    <w:uiPriority w:val="59"/>
    <w:rsid w:val="00D2361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A9F0D-0E0A-4E15-8171-91B74AFDA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2</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Snezana Calovska</cp:lastModifiedBy>
  <cp:revision>69</cp:revision>
  <cp:lastPrinted>2017-04-06T00:30:00Z</cp:lastPrinted>
  <dcterms:created xsi:type="dcterms:W3CDTF">2017-03-15T15:28:00Z</dcterms:created>
  <dcterms:modified xsi:type="dcterms:W3CDTF">2017-07-01T14:01:00Z</dcterms:modified>
</cp:coreProperties>
</file>