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90" w:rsidRPr="00800890" w:rsidRDefault="00134866" w:rsidP="00134866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800890">
        <w:rPr>
          <w:rFonts w:ascii="Comic Sans MS" w:hAnsi="Comic Sans MS"/>
          <w:b/>
          <w:sz w:val="32"/>
          <w:szCs w:val="32"/>
        </w:rPr>
        <w:t xml:space="preserve">Part 1: </w:t>
      </w:r>
      <w:r w:rsidR="00800890" w:rsidRPr="00800890">
        <w:rPr>
          <w:rFonts w:ascii="Comic Sans MS" w:hAnsi="Comic Sans MS"/>
          <w:b/>
          <w:sz w:val="32"/>
          <w:szCs w:val="32"/>
        </w:rPr>
        <w:t>Match the ratios that are proportional to each other.</w:t>
      </w:r>
    </w:p>
    <w:p w:rsidR="00800890" w:rsidRPr="00134866" w:rsidRDefault="00800890" w:rsidP="00134866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Ind w:w="1809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699"/>
        <w:gridCol w:w="3247"/>
      </w:tblGrid>
      <w:tr w:rsidR="00800890" w:rsidTr="00800890">
        <w:tc>
          <w:tcPr>
            <w:tcW w:w="3699" w:type="dxa"/>
            <w:tcBorders>
              <w:top w:val="single" w:sz="24" w:space="0" w:color="E36C0A" w:themeColor="accent6" w:themeShade="BF"/>
              <w:bottom w:val="single" w:sz="18" w:space="0" w:color="E36C0A" w:themeColor="accent6" w:themeShade="BF"/>
              <w:right w:val="single" w:sz="24" w:space="0" w:color="E36C0A" w:themeColor="accent6" w:themeShade="BF"/>
            </w:tcBorders>
          </w:tcPr>
          <w:p w:rsidR="00800890" w:rsidRPr="00800890" w:rsidRDefault="00800890" w:rsidP="008008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Column A</w:t>
            </w:r>
          </w:p>
        </w:tc>
        <w:tc>
          <w:tcPr>
            <w:tcW w:w="3247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18" w:space="0" w:color="E36C0A" w:themeColor="accent6" w:themeShade="BF"/>
            </w:tcBorders>
          </w:tcPr>
          <w:p w:rsidR="00800890" w:rsidRPr="00800890" w:rsidRDefault="00800890" w:rsidP="008008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Column B</w:t>
            </w:r>
          </w:p>
        </w:tc>
      </w:tr>
      <w:tr w:rsidR="00800890" w:rsidTr="00800890">
        <w:tc>
          <w:tcPr>
            <w:tcW w:w="3699" w:type="dxa"/>
            <w:tcBorders>
              <w:top w:val="single" w:sz="18" w:space="0" w:color="E36C0A" w:themeColor="accent6" w:themeShade="BF"/>
              <w:right w:val="single" w:sz="24" w:space="0" w:color="E36C0A" w:themeColor="accent6" w:themeShade="BF"/>
            </w:tcBorders>
          </w:tcPr>
          <w:p w:rsidR="00800890" w:rsidRPr="00800890" w:rsidRDefault="00800890" w:rsidP="00800890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16:18</w:t>
            </w:r>
          </w:p>
        </w:tc>
        <w:tc>
          <w:tcPr>
            <w:tcW w:w="3247" w:type="dxa"/>
            <w:tcBorders>
              <w:top w:val="single" w:sz="18" w:space="0" w:color="E36C0A" w:themeColor="accent6" w:themeShade="BF"/>
              <w:left w:val="single" w:sz="24" w:space="0" w:color="E36C0A" w:themeColor="accent6" w:themeShade="BF"/>
            </w:tcBorders>
          </w:tcPr>
          <w:p w:rsidR="00800890" w:rsidRPr="00800890" w:rsidRDefault="00800890" w:rsidP="00800890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24:30</w:t>
            </w:r>
          </w:p>
        </w:tc>
      </w:tr>
      <w:tr w:rsidR="00800890" w:rsidTr="00800890">
        <w:tc>
          <w:tcPr>
            <w:tcW w:w="3699" w:type="dxa"/>
            <w:tcBorders>
              <w:right w:val="single" w:sz="24" w:space="0" w:color="E36C0A" w:themeColor="accent6" w:themeShade="BF"/>
            </w:tcBorders>
          </w:tcPr>
          <w:p w:rsidR="00800890" w:rsidRPr="00800890" w:rsidRDefault="00800890" w:rsidP="00134866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2. 8:10</w:t>
            </w:r>
          </w:p>
        </w:tc>
        <w:tc>
          <w:tcPr>
            <w:tcW w:w="3247" w:type="dxa"/>
            <w:tcBorders>
              <w:left w:val="single" w:sz="24" w:space="0" w:color="E36C0A" w:themeColor="accent6" w:themeShade="BF"/>
            </w:tcBorders>
          </w:tcPr>
          <w:p w:rsidR="00800890" w:rsidRPr="00800890" w:rsidRDefault="00800890" w:rsidP="00800890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b. 27:9</w:t>
            </w:r>
          </w:p>
        </w:tc>
      </w:tr>
      <w:tr w:rsidR="00800890" w:rsidTr="00800890">
        <w:tc>
          <w:tcPr>
            <w:tcW w:w="3699" w:type="dxa"/>
            <w:tcBorders>
              <w:right w:val="single" w:sz="24" w:space="0" w:color="E36C0A" w:themeColor="accent6" w:themeShade="BF"/>
            </w:tcBorders>
          </w:tcPr>
          <w:p w:rsidR="00800890" w:rsidRPr="00800890" w:rsidRDefault="00800890" w:rsidP="00134866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3. 42:28</w:t>
            </w:r>
          </w:p>
        </w:tc>
        <w:tc>
          <w:tcPr>
            <w:tcW w:w="3247" w:type="dxa"/>
            <w:tcBorders>
              <w:left w:val="single" w:sz="24" w:space="0" w:color="E36C0A" w:themeColor="accent6" w:themeShade="BF"/>
            </w:tcBorders>
          </w:tcPr>
          <w:p w:rsidR="00800890" w:rsidRPr="00800890" w:rsidRDefault="00800890" w:rsidP="00134866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c. 40:45</w:t>
            </w:r>
          </w:p>
        </w:tc>
      </w:tr>
      <w:tr w:rsidR="00800890" w:rsidTr="00800890">
        <w:tc>
          <w:tcPr>
            <w:tcW w:w="3699" w:type="dxa"/>
            <w:tcBorders>
              <w:right w:val="single" w:sz="24" w:space="0" w:color="E36C0A" w:themeColor="accent6" w:themeShade="BF"/>
            </w:tcBorders>
          </w:tcPr>
          <w:p w:rsidR="00800890" w:rsidRPr="00800890" w:rsidRDefault="00800890" w:rsidP="00134866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4. 45:15</w:t>
            </w:r>
          </w:p>
        </w:tc>
        <w:tc>
          <w:tcPr>
            <w:tcW w:w="3247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:rsidR="00800890" w:rsidRPr="00800890" w:rsidRDefault="00800890" w:rsidP="00134866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d. 21:14</w:t>
            </w:r>
          </w:p>
        </w:tc>
      </w:tr>
    </w:tbl>
    <w:p w:rsidR="002F156E" w:rsidRDefault="002F156E" w:rsidP="00134866">
      <w:pPr>
        <w:rPr>
          <w:rFonts w:ascii="Comic Sans MS" w:hAnsi="Comic Sans MS"/>
          <w:sz w:val="32"/>
          <w:szCs w:val="32"/>
        </w:rPr>
      </w:pPr>
    </w:p>
    <w:p w:rsidR="006651A5" w:rsidRDefault="006651A5" w:rsidP="00134866">
      <w:pPr>
        <w:rPr>
          <w:rFonts w:ascii="Comic Sans MS" w:hAnsi="Comic Sans MS"/>
          <w:b/>
          <w:sz w:val="32"/>
          <w:szCs w:val="32"/>
        </w:rPr>
      </w:pPr>
    </w:p>
    <w:p w:rsidR="006651A5" w:rsidRDefault="006651A5" w:rsidP="00134866">
      <w:pPr>
        <w:rPr>
          <w:rFonts w:ascii="Comic Sans MS" w:hAnsi="Comic Sans MS"/>
          <w:b/>
          <w:sz w:val="32"/>
          <w:szCs w:val="32"/>
        </w:rPr>
      </w:pPr>
    </w:p>
    <w:p w:rsidR="00800890" w:rsidRDefault="00800890" w:rsidP="00134866">
      <w:pPr>
        <w:rPr>
          <w:rFonts w:ascii="Comic Sans MS" w:hAnsi="Comic Sans MS"/>
          <w:b/>
          <w:sz w:val="32"/>
          <w:szCs w:val="32"/>
        </w:rPr>
      </w:pPr>
      <w:r w:rsidRPr="006651A5">
        <w:rPr>
          <w:rFonts w:ascii="Comic Sans MS" w:hAnsi="Comic Sans MS"/>
          <w:b/>
          <w:sz w:val="32"/>
          <w:szCs w:val="32"/>
        </w:rPr>
        <w:t>Part 2: Find the unknown in the given proportion.</w:t>
      </w:r>
    </w:p>
    <w:p w:rsidR="006651A5" w:rsidRDefault="006651A5" w:rsidP="006651A5">
      <w:pPr>
        <w:pStyle w:val="ListParagraph"/>
        <w:numPr>
          <w:ilvl w:val="0"/>
          <w:numId w:val="2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21:14 = x:18</w:t>
      </w:r>
    </w:p>
    <w:p w:rsidR="006651A5" w:rsidRDefault="006651A5" w:rsidP="006651A5">
      <w:pPr>
        <w:rPr>
          <w:rFonts w:ascii="Comic Sans MS" w:hAnsi="Comic Sans MS"/>
          <w:sz w:val="32"/>
          <w:szCs w:val="32"/>
        </w:rPr>
      </w:pPr>
    </w:p>
    <w:p w:rsidR="006651A5" w:rsidRDefault="006651A5" w:rsidP="006651A5">
      <w:pPr>
        <w:rPr>
          <w:rFonts w:ascii="Comic Sans MS" w:hAnsi="Comic Sans MS"/>
          <w:sz w:val="32"/>
          <w:szCs w:val="32"/>
        </w:rPr>
      </w:pPr>
    </w:p>
    <w:p w:rsidR="006651A5" w:rsidRDefault="006651A5" w:rsidP="006651A5">
      <w:pPr>
        <w:rPr>
          <w:rFonts w:ascii="Comic Sans MS" w:hAnsi="Comic Sans MS"/>
          <w:sz w:val="32"/>
          <w:szCs w:val="32"/>
        </w:rPr>
      </w:pPr>
    </w:p>
    <w:p w:rsidR="006651A5" w:rsidRDefault="006651A5" w:rsidP="006651A5">
      <w:pPr>
        <w:rPr>
          <w:rFonts w:ascii="Comic Sans MS" w:hAnsi="Comic Sans MS"/>
          <w:sz w:val="32"/>
          <w:szCs w:val="32"/>
        </w:rPr>
      </w:pPr>
    </w:p>
    <w:p w:rsidR="006651A5" w:rsidRDefault="006651A5" w:rsidP="006651A5">
      <w:pPr>
        <w:pStyle w:val="ListParagraph"/>
        <w:numPr>
          <w:ilvl w:val="0"/>
          <w:numId w:val="2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33:x = 11:31</w:t>
      </w:r>
    </w:p>
    <w:p w:rsid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Default="00F41DB0" w:rsidP="00F41DB0">
      <w:pPr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 w:rsidRPr="00F41DB0">
        <w:rPr>
          <w:rFonts w:ascii="Comic Sans MS" w:hAnsi="Comic Sans MS"/>
          <w:b/>
          <w:color w:val="548DD4" w:themeColor="text2" w:themeTint="99"/>
          <w:sz w:val="32"/>
          <w:szCs w:val="32"/>
        </w:rPr>
        <w:lastRenderedPageBreak/>
        <w:t>Answers:</w:t>
      </w:r>
    </w:p>
    <w:p w:rsidR="00F41DB0" w:rsidRPr="00800890" w:rsidRDefault="00F41DB0" w:rsidP="00F41DB0">
      <w:pPr>
        <w:rPr>
          <w:rFonts w:ascii="Comic Sans MS" w:hAnsi="Comic Sans MS"/>
          <w:b/>
          <w:sz w:val="32"/>
          <w:szCs w:val="32"/>
        </w:rPr>
      </w:pPr>
      <w:r w:rsidRPr="00800890">
        <w:rPr>
          <w:rFonts w:ascii="Comic Sans MS" w:hAnsi="Comic Sans MS"/>
          <w:b/>
          <w:sz w:val="32"/>
          <w:szCs w:val="32"/>
        </w:rPr>
        <w:t>Part 1: Match the ratios that are proportional to each other.</w:t>
      </w:r>
    </w:p>
    <w:p w:rsidR="00F41DB0" w:rsidRPr="00134866" w:rsidRDefault="00F41DB0" w:rsidP="00F41DB0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Ind w:w="1809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699"/>
        <w:gridCol w:w="3247"/>
      </w:tblGrid>
      <w:tr w:rsidR="00F41DB0" w:rsidTr="00783C71">
        <w:tc>
          <w:tcPr>
            <w:tcW w:w="3699" w:type="dxa"/>
            <w:tcBorders>
              <w:top w:val="single" w:sz="24" w:space="0" w:color="E36C0A" w:themeColor="accent6" w:themeShade="BF"/>
              <w:bottom w:val="single" w:sz="18" w:space="0" w:color="E36C0A" w:themeColor="accent6" w:themeShade="BF"/>
              <w:right w:val="single" w:sz="24" w:space="0" w:color="E36C0A" w:themeColor="accent6" w:themeShade="BF"/>
            </w:tcBorders>
          </w:tcPr>
          <w:p w:rsidR="00F41DB0" w:rsidRPr="00800890" w:rsidRDefault="00F41DB0" w:rsidP="00783C7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Column A</w:t>
            </w:r>
          </w:p>
        </w:tc>
        <w:tc>
          <w:tcPr>
            <w:tcW w:w="3247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18" w:space="0" w:color="E36C0A" w:themeColor="accent6" w:themeShade="BF"/>
            </w:tcBorders>
          </w:tcPr>
          <w:p w:rsidR="00F41DB0" w:rsidRPr="00800890" w:rsidRDefault="00F41DB0" w:rsidP="00783C7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Column B</w:t>
            </w:r>
          </w:p>
        </w:tc>
      </w:tr>
      <w:tr w:rsidR="00F41DB0" w:rsidTr="00783C71">
        <w:tc>
          <w:tcPr>
            <w:tcW w:w="3699" w:type="dxa"/>
            <w:tcBorders>
              <w:top w:val="single" w:sz="18" w:space="0" w:color="E36C0A" w:themeColor="accent6" w:themeShade="BF"/>
              <w:right w:val="single" w:sz="24" w:space="0" w:color="E36C0A" w:themeColor="accent6" w:themeShade="BF"/>
            </w:tcBorders>
          </w:tcPr>
          <w:p w:rsidR="00F41DB0" w:rsidRPr="00800890" w:rsidRDefault="00F41DB0" w:rsidP="00783C7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16:18</w:t>
            </w:r>
          </w:p>
        </w:tc>
        <w:tc>
          <w:tcPr>
            <w:tcW w:w="3247" w:type="dxa"/>
            <w:tcBorders>
              <w:top w:val="single" w:sz="18" w:space="0" w:color="E36C0A" w:themeColor="accent6" w:themeShade="BF"/>
              <w:left w:val="single" w:sz="24" w:space="0" w:color="E36C0A" w:themeColor="accent6" w:themeShade="BF"/>
            </w:tcBorders>
          </w:tcPr>
          <w:p w:rsidR="00F41DB0" w:rsidRPr="00F41DB0" w:rsidRDefault="00F41DB0" w:rsidP="00F41DB0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32"/>
                <w:szCs w:val="32"/>
              </w:rPr>
            </w:pPr>
            <w:r w:rsidRPr="00F41DB0">
              <w:rPr>
                <w:rFonts w:ascii="Comic Sans MS" w:hAnsi="Comic Sans MS"/>
                <w:sz w:val="32"/>
                <w:szCs w:val="32"/>
              </w:rPr>
              <w:t>24:30</w:t>
            </w:r>
          </w:p>
        </w:tc>
      </w:tr>
      <w:tr w:rsidR="00F41DB0" w:rsidTr="00783C71">
        <w:tc>
          <w:tcPr>
            <w:tcW w:w="3699" w:type="dxa"/>
            <w:tcBorders>
              <w:right w:val="single" w:sz="24" w:space="0" w:color="E36C0A" w:themeColor="accent6" w:themeShade="BF"/>
            </w:tcBorders>
          </w:tcPr>
          <w:p w:rsidR="00F41DB0" w:rsidRPr="00800890" w:rsidRDefault="00F41DB0" w:rsidP="00783C71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2. 8:10</w:t>
            </w:r>
          </w:p>
        </w:tc>
        <w:tc>
          <w:tcPr>
            <w:tcW w:w="3247" w:type="dxa"/>
            <w:tcBorders>
              <w:left w:val="single" w:sz="24" w:space="0" w:color="E36C0A" w:themeColor="accent6" w:themeShade="BF"/>
            </w:tcBorders>
          </w:tcPr>
          <w:p w:rsidR="00F41DB0" w:rsidRPr="00800890" w:rsidRDefault="00F41DB0" w:rsidP="00783C71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b. 27:9</w:t>
            </w:r>
          </w:p>
        </w:tc>
      </w:tr>
      <w:tr w:rsidR="00F41DB0" w:rsidTr="00783C71">
        <w:tc>
          <w:tcPr>
            <w:tcW w:w="3699" w:type="dxa"/>
            <w:tcBorders>
              <w:right w:val="single" w:sz="24" w:space="0" w:color="E36C0A" w:themeColor="accent6" w:themeShade="BF"/>
            </w:tcBorders>
          </w:tcPr>
          <w:p w:rsidR="00F41DB0" w:rsidRPr="00800890" w:rsidRDefault="00F41DB0" w:rsidP="00783C71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3. 42:28</w:t>
            </w:r>
          </w:p>
        </w:tc>
        <w:tc>
          <w:tcPr>
            <w:tcW w:w="3247" w:type="dxa"/>
            <w:tcBorders>
              <w:left w:val="single" w:sz="24" w:space="0" w:color="E36C0A" w:themeColor="accent6" w:themeShade="BF"/>
            </w:tcBorders>
          </w:tcPr>
          <w:p w:rsidR="00F41DB0" w:rsidRPr="00800890" w:rsidRDefault="00F41DB0" w:rsidP="00783C71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c. 40:45</w:t>
            </w:r>
          </w:p>
        </w:tc>
      </w:tr>
      <w:tr w:rsidR="00F41DB0" w:rsidTr="00783C71">
        <w:tc>
          <w:tcPr>
            <w:tcW w:w="3699" w:type="dxa"/>
            <w:tcBorders>
              <w:right w:val="single" w:sz="24" w:space="0" w:color="E36C0A" w:themeColor="accent6" w:themeShade="BF"/>
            </w:tcBorders>
          </w:tcPr>
          <w:p w:rsidR="00F41DB0" w:rsidRPr="00800890" w:rsidRDefault="00F41DB0" w:rsidP="00783C71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4. 45:15</w:t>
            </w:r>
          </w:p>
        </w:tc>
        <w:tc>
          <w:tcPr>
            <w:tcW w:w="3247" w:type="dxa"/>
            <w:tcBorders>
              <w:left w:val="single" w:sz="24" w:space="0" w:color="E36C0A" w:themeColor="accent6" w:themeShade="BF"/>
              <w:bottom w:val="single" w:sz="24" w:space="0" w:color="E36C0A" w:themeColor="accent6" w:themeShade="BF"/>
            </w:tcBorders>
          </w:tcPr>
          <w:p w:rsidR="00F41DB0" w:rsidRPr="00800890" w:rsidRDefault="00F41DB0" w:rsidP="00783C71">
            <w:pPr>
              <w:rPr>
                <w:rFonts w:ascii="Comic Sans MS" w:hAnsi="Comic Sans MS"/>
                <w:sz w:val="32"/>
                <w:szCs w:val="32"/>
              </w:rPr>
            </w:pPr>
            <w:r w:rsidRPr="00800890">
              <w:rPr>
                <w:rFonts w:ascii="Comic Sans MS" w:hAnsi="Comic Sans MS"/>
                <w:sz w:val="32"/>
                <w:szCs w:val="32"/>
              </w:rPr>
              <w:t>d. 21:14</w:t>
            </w:r>
          </w:p>
        </w:tc>
      </w:tr>
    </w:tbl>
    <w:p w:rsidR="00F41DB0" w:rsidRP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Pr="00F41DB0" w:rsidRDefault="00F41DB0" w:rsidP="00F41DB0">
      <w:pPr>
        <w:rPr>
          <w:rFonts w:ascii="Comic Sans MS" w:hAnsi="Comic Sans MS"/>
          <w:sz w:val="32"/>
          <w:szCs w:val="32"/>
          <w:highlight w:val="yellow"/>
        </w:rPr>
      </w:pPr>
      <w:r w:rsidRPr="00F41DB0">
        <w:rPr>
          <w:rFonts w:ascii="Comic Sans MS" w:hAnsi="Comic Sans MS"/>
          <w:sz w:val="32"/>
          <w:szCs w:val="32"/>
          <w:highlight w:val="yellow"/>
        </w:rPr>
        <w:t>Solution:</w:t>
      </w:r>
    </w:p>
    <w:p w:rsidR="00F41DB0" w:rsidRPr="00F41DB0" w:rsidRDefault="00F41DB0" w:rsidP="00F41DB0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  <w:highlight w:val="yellow"/>
        </w:rPr>
      </w:pPr>
      <w:r w:rsidRPr="00F41DB0">
        <w:rPr>
          <w:rFonts w:ascii="Comic Sans MS" w:hAnsi="Comic Sans MS"/>
          <w:sz w:val="32"/>
          <w:szCs w:val="32"/>
          <w:highlight w:val="yellow"/>
        </w:rPr>
        <w:t>c</w:t>
      </w:r>
    </w:p>
    <w:p w:rsidR="00F41DB0" w:rsidRPr="00F41DB0" w:rsidRDefault="00F41DB0" w:rsidP="00F41DB0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  <w:highlight w:val="yellow"/>
        </w:rPr>
      </w:pPr>
      <w:r w:rsidRPr="00F41DB0">
        <w:rPr>
          <w:rFonts w:ascii="Comic Sans MS" w:hAnsi="Comic Sans MS"/>
          <w:sz w:val="32"/>
          <w:szCs w:val="32"/>
          <w:highlight w:val="yellow"/>
        </w:rPr>
        <w:t>a</w:t>
      </w:r>
    </w:p>
    <w:p w:rsidR="00F41DB0" w:rsidRPr="00F41DB0" w:rsidRDefault="00F41DB0" w:rsidP="00F41DB0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  <w:highlight w:val="yellow"/>
        </w:rPr>
      </w:pPr>
      <w:r w:rsidRPr="00F41DB0">
        <w:rPr>
          <w:rFonts w:ascii="Comic Sans MS" w:hAnsi="Comic Sans MS"/>
          <w:sz w:val="32"/>
          <w:szCs w:val="32"/>
          <w:highlight w:val="yellow"/>
        </w:rPr>
        <w:t>d</w:t>
      </w:r>
    </w:p>
    <w:p w:rsidR="00F41DB0" w:rsidRPr="00F41DB0" w:rsidRDefault="00F41DB0" w:rsidP="00F41DB0">
      <w:pPr>
        <w:pStyle w:val="ListParagraph"/>
        <w:numPr>
          <w:ilvl w:val="0"/>
          <w:numId w:val="24"/>
        </w:numPr>
        <w:rPr>
          <w:rFonts w:ascii="Comic Sans MS" w:hAnsi="Comic Sans MS"/>
          <w:sz w:val="32"/>
          <w:szCs w:val="32"/>
          <w:highlight w:val="yellow"/>
        </w:rPr>
      </w:pPr>
      <w:r w:rsidRPr="00F41DB0">
        <w:rPr>
          <w:rFonts w:ascii="Comic Sans MS" w:hAnsi="Comic Sans MS"/>
          <w:sz w:val="32"/>
          <w:szCs w:val="32"/>
          <w:highlight w:val="yellow"/>
        </w:rPr>
        <w:t>b</w:t>
      </w:r>
    </w:p>
    <w:p w:rsid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Default="00F41DB0" w:rsidP="00F41DB0">
      <w:pPr>
        <w:rPr>
          <w:rFonts w:ascii="Comic Sans MS" w:hAnsi="Comic Sans MS"/>
          <w:b/>
          <w:sz w:val="32"/>
          <w:szCs w:val="32"/>
        </w:rPr>
      </w:pPr>
    </w:p>
    <w:p w:rsidR="00F41DB0" w:rsidRDefault="00F41DB0" w:rsidP="00F41DB0">
      <w:pPr>
        <w:rPr>
          <w:rFonts w:ascii="Comic Sans MS" w:hAnsi="Comic Sans MS"/>
          <w:b/>
          <w:sz w:val="32"/>
          <w:szCs w:val="32"/>
        </w:rPr>
      </w:pPr>
      <w:r w:rsidRPr="006651A5">
        <w:rPr>
          <w:rFonts w:ascii="Comic Sans MS" w:hAnsi="Comic Sans MS"/>
          <w:b/>
          <w:sz w:val="32"/>
          <w:szCs w:val="32"/>
        </w:rPr>
        <w:t>Part 2: Find the unknown in the given proportion.</w:t>
      </w:r>
    </w:p>
    <w:p w:rsidR="00F41DB0" w:rsidRDefault="00F41DB0" w:rsidP="00F41DB0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:rsidR="00F41DB0" w:rsidRPr="00F41DB0" w:rsidRDefault="00F41DB0" w:rsidP="00F41DB0">
      <w:pPr>
        <w:pStyle w:val="ListParagraph"/>
        <w:numPr>
          <w:ilvl w:val="0"/>
          <w:numId w:val="26"/>
        </w:numPr>
        <w:rPr>
          <w:rFonts w:ascii="Comic Sans MS" w:hAnsi="Comic Sans MS"/>
          <w:sz w:val="32"/>
          <w:szCs w:val="32"/>
        </w:rPr>
      </w:pPr>
      <w:r w:rsidRPr="00F41DB0">
        <w:rPr>
          <w:rFonts w:ascii="Comic Sans MS" w:hAnsi="Comic Sans MS"/>
          <w:sz w:val="32"/>
          <w:szCs w:val="32"/>
        </w:rPr>
        <w:t>21:14 = x:18</w:t>
      </w:r>
    </w:p>
    <w:p w:rsidR="00F41DB0" w:rsidRDefault="00F41DB0" w:rsidP="00F41DB0">
      <w:pPr>
        <w:ind w:left="360"/>
        <w:rPr>
          <w:rFonts w:ascii="Comic Sans MS" w:hAnsi="Comic Sans MS"/>
          <w:sz w:val="32"/>
          <w:szCs w:val="32"/>
        </w:rPr>
      </w:pPr>
      <w:r w:rsidRPr="00DC34D7">
        <w:rPr>
          <w:rFonts w:ascii="Comic Sans MS" w:hAnsi="Comic Sans MS"/>
          <w:sz w:val="32"/>
          <w:szCs w:val="32"/>
          <w:highlight w:val="yellow"/>
        </w:rPr>
        <w:t>Solution: x = 27</w:t>
      </w:r>
    </w:p>
    <w:p w:rsidR="00F41DB0" w:rsidRDefault="00F41DB0" w:rsidP="00F41DB0">
      <w:pPr>
        <w:rPr>
          <w:rFonts w:ascii="Comic Sans MS" w:hAnsi="Comic Sans MS"/>
          <w:sz w:val="32"/>
          <w:szCs w:val="32"/>
        </w:rPr>
      </w:pPr>
    </w:p>
    <w:p w:rsidR="00F41DB0" w:rsidRDefault="00F41DB0" w:rsidP="00F41DB0">
      <w:pPr>
        <w:pStyle w:val="ListParagraph"/>
        <w:numPr>
          <w:ilvl w:val="0"/>
          <w:numId w:val="26"/>
        </w:numPr>
        <w:rPr>
          <w:rFonts w:ascii="Comic Sans MS" w:hAnsi="Comic Sans MS"/>
          <w:sz w:val="32"/>
          <w:szCs w:val="32"/>
        </w:rPr>
      </w:pPr>
      <w:r w:rsidRPr="00F41DB0">
        <w:rPr>
          <w:rFonts w:ascii="Comic Sans MS" w:hAnsi="Comic Sans MS"/>
          <w:sz w:val="32"/>
          <w:szCs w:val="32"/>
        </w:rPr>
        <w:t>33:x = 11:31</w:t>
      </w:r>
    </w:p>
    <w:p w:rsidR="00F41DB0" w:rsidRPr="00F41DB0" w:rsidRDefault="00F41DB0" w:rsidP="00F41DB0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DC34D7">
        <w:rPr>
          <w:rFonts w:ascii="Comic Sans MS" w:hAnsi="Comic Sans MS"/>
          <w:sz w:val="32"/>
          <w:szCs w:val="32"/>
          <w:highlight w:val="yellow"/>
        </w:rPr>
        <w:t>Solution: x = 93</w:t>
      </w:r>
    </w:p>
    <w:p w:rsidR="00F41DB0" w:rsidRPr="00134866" w:rsidRDefault="00F41DB0" w:rsidP="00F41DB0">
      <w:pPr>
        <w:rPr>
          <w:rFonts w:ascii="Comic Sans MS" w:hAnsi="Comic Sans MS"/>
          <w:sz w:val="32"/>
          <w:szCs w:val="32"/>
        </w:rPr>
      </w:pPr>
    </w:p>
    <w:p w:rsidR="00800890" w:rsidRPr="00134866" w:rsidRDefault="00800890" w:rsidP="00134866">
      <w:pPr>
        <w:rPr>
          <w:rFonts w:ascii="Comic Sans MS" w:hAnsi="Comic Sans MS"/>
          <w:sz w:val="32"/>
          <w:szCs w:val="32"/>
        </w:rPr>
      </w:pPr>
    </w:p>
    <w:sectPr w:rsidR="00800890" w:rsidRPr="00134866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FB" w:rsidRDefault="00C919FB" w:rsidP="00C14D1E">
      <w:pPr>
        <w:spacing w:after="0"/>
      </w:pPr>
      <w:r>
        <w:separator/>
      </w:r>
    </w:p>
  </w:endnote>
  <w:endnote w:type="continuationSeparator" w:id="0">
    <w:p w:rsidR="00C919FB" w:rsidRDefault="00C919FB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7A" w:rsidRDefault="0077717A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14F5D1AE" wp14:editId="3579B3C3">
          <wp:simplePos x="0" y="0"/>
          <wp:positionH relativeFrom="column">
            <wp:posOffset>4697730</wp:posOffset>
          </wp:positionH>
          <wp:positionV relativeFrom="paragraph">
            <wp:posOffset>635</wp:posOffset>
          </wp:positionV>
          <wp:extent cx="2394585" cy="234950"/>
          <wp:effectExtent l="0" t="0" r="0" b="0"/>
          <wp:wrapSquare wrapText="bothSides"/>
          <wp:docPr id="1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AE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FB" w:rsidRDefault="00C919FB" w:rsidP="00C14D1E">
      <w:pPr>
        <w:spacing w:after="0"/>
      </w:pPr>
      <w:r>
        <w:separator/>
      </w:r>
    </w:p>
  </w:footnote>
  <w:footnote w:type="continuationSeparator" w:id="0">
    <w:p w:rsidR="00C919FB" w:rsidRDefault="00C919FB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7A" w:rsidRPr="00C14D1E" w:rsidRDefault="0077717A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77717A" w:rsidRPr="00C14D1E" w:rsidRDefault="00134866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Proportions</w:t>
    </w:r>
    <w:r w:rsidR="0077717A">
      <w:rPr>
        <w:rFonts w:ascii="Calibri" w:hAnsi="Calibri" w:cs="Calibri"/>
        <w:b/>
        <w:sz w:val="46"/>
        <w:szCs w:val="28"/>
      </w:rPr>
      <w:t xml:space="preserve"> </w:t>
    </w:r>
    <w:r w:rsidR="0077717A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470"/>
    <w:multiLevelType w:val="hybridMultilevel"/>
    <w:tmpl w:val="542CA6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F05"/>
    <w:multiLevelType w:val="hybridMultilevel"/>
    <w:tmpl w:val="0C8A579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760DC"/>
    <w:multiLevelType w:val="hybridMultilevel"/>
    <w:tmpl w:val="04441CF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44279"/>
    <w:multiLevelType w:val="hybridMultilevel"/>
    <w:tmpl w:val="46905BB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20732B"/>
    <w:multiLevelType w:val="hybridMultilevel"/>
    <w:tmpl w:val="9E4677C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3F6F35"/>
    <w:multiLevelType w:val="hybridMultilevel"/>
    <w:tmpl w:val="A3EAC58E"/>
    <w:lvl w:ilvl="0" w:tplc="79529A3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87A0C"/>
    <w:multiLevelType w:val="hybridMultilevel"/>
    <w:tmpl w:val="CB7AB190"/>
    <w:lvl w:ilvl="0" w:tplc="5B46E44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374087"/>
    <w:multiLevelType w:val="hybridMultilevel"/>
    <w:tmpl w:val="7F3809D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FD5B65"/>
    <w:multiLevelType w:val="hybridMultilevel"/>
    <w:tmpl w:val="772405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E24278"/>
    <w:multiLevelType w:val="hybridMultilevel"/>
    <w:tmpl w:val="CB0406A2"/>
    <w:lvl w:ilvl="0" w:tplc="3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E0CD8"/>
    <w:multiLevelType w:val="hybridMultilevel"/>
    <w:tmpl w:val="CE10D68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5F02A7"/>
    <w:multiLevelType w:val="hybridMultilevel"/>
    <w:tmpl w:val="355C95F0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E35182"/>
    <w:multiLevelType w:val="hybridMultilevel"/>
    <w:tmpl w:val="F9DAC5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D5303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521CC"/>
    <w:multiLevelType w:val="hybridMultilevel"/>
    <w:tmpl w:val="E4EE143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1F22F2"/>
    <w:multiLevelType w:val="hybridMultilevel"/>
    <w:tmpl w:val="761C8A7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D26BBF"/>
    <w:multiLevelType w:val="hybridMultilevel"/>
    <w:tmpl w:val="BAFCEDE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A33B1D"/>
    <w:multiLevelType w:val="hybridMultilevel"/>
    <w:tmpl w:val="EAC4107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9825E1"/>
    <w:multiLevelType w:val="hybridMultilevel"/>
    <w:tmpl w:val="99720FE4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772E3"/>
    <w:multiLevelType w:val="hybridMultilevel"/>
    <w:tmpl w:val="C68096EA"/>
    <w:lvl w:ilvl="0" w:tplc="0FCE9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717FDA"/>
    <w:multiLevelType w:val="hybridMultilevel"/>
    <w:tmpl w:val="8F82F94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E02348"/>
    <w:multiLevelType w:val="hybridMultilevel"/>
    <w:tmpl w:val="9E3026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060715"/>
    <w:multiLevelType w:val="hybridMultilevel"/>
    <w:tmpl w:val="21C4C272"/>
    <w:lvl w:ilvl="0" w:tplc="A2CAA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1F229B"/>
    <w:multiLevelType w:val="hybridMultilevel"/>
    <w:tmpl w:val="1F1250F8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A40730"/>
    <w:multiLevelType w:val="hybridMultilevel"/>
    <w:tmpl w:val="3CC0201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5"/>
  </w:num>
  <w:num w:numId="9">
    <w:abstractNumId w:val="9"/>
  </w:num>
  <w:num w:numId="10">
    <w:abstractNumId w:val="16"/>
  </w:num>
  <w:num w:numId="11">
    <w:abstractNumId w:val="21"/>
  </w:num>
  <w:num w:numId="12">
    <w:abstractNumId w:val="12"/>
  </w:num>
  <w:num w:numId="13">
    <w:abstractNumId w:val="7"/>
  </w:num>
  <w:num w:numId="14">
    <w:abstractNumId w:val="5"/>
  </w:num>
  <w:num w:numId="15">
    <w:abstractNumId w:val="22"/>
  </w:num>
  <w:num w:numId="16">
    <w:abstractNumId w:val="3"/>
  </w:num>
  <w:num w:numId="17">
    <w:abstractNumId w:val="17"/>
  </w:num>
  <w:num w:numId="18">
    <w:abstractNumId w:val="4"/>
  </w:num>
  <w:num w:numId="19">
    <w:abstractNumId w:val="24"/>
  </w:num>
  <w:num w:numId="20">
    <w:abstractNumId w:val="6"/>
  </w:num>
  <w:num w:numId="21">
    <w:abstractNumId w:val="8"/>
  </w:num>
  <w:num w:numId="22">
    <w:abstractNumId w:val="11"/>
  </w:num>
  <w:num w:numId="23">
    <w:abstractNumId w:val="1"/>
  </w:num>
  <w:num w:numId="24">
    <w:abstractNumId w:val="0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5190B"/>
    <w:rsid w:val="00057A77"/>
    <w:rsid w:val="00086D3A"/>
    <w:rsid w:val="00097940"/>
    <w:rsid w:val="000A4D11"/>
    <w:rsid w:val="000C2064"/>
    <w:rsid w:val="000C6526"/>
    <w:rsid w:val="000D584A"/>
    <w:rsid w:val="00102EC4"/>
    <w:rsid w:val="00104BDB"/>
    <w:rsid w:val="0011030F"/>
    <w:rsid w:val="00124B0B"/>
    <w:rsid w:val="00130E2E"/>
    <w:rsid w:val="00133E33"/>
    <w:rsid w:val="00134866"/>
    <w:rsid w:val="00157417"/>
    <w:rsid w:val="00173023"/>
    <w:rsid w:val="00187CE3"/>
    <w:rsid w:val="001A0302"/>
    <w:rsid w:val="001A0E72"/>
    <w:rsid w:val="001A2E6E"/>
    <w:rsid w:val="001C1D16"/>
    <w:rsid w:val="001D23CB"/>
    <w:rsid w:val="001D3BA7"/>
    <w:rsid w:val="0024710A"/>
    <w:rsid w:val="00250936"/>
    <w:rsid w:val="0025324F"/>
    <w:rsid w:val="0025397B"/>
    <w:rsid w:val="002755A5"/>
    <w:rsid w:val="002A3C84"/>
    <w:rsid w:val="002B1774"/>
    <w:rsid w:val="002B7646"/>
    <w:rsid w:val="002C54D5"/>
    <w:rsid w:val="002D06C9"/>
    <w:rsid w:val="002D4411"/>
    <w:rsid w:val="002F156E"/>
    <w:rsid w:val="002F38B7"/>
    <w:rsid w:val="002F48CC"/>
    <w:rsid w:val="003003C1"/>
    <w:rsid w:val="00327B38"/>
    <w:rsid w:val="00372AF0"/>
    <w:rsid w:val="003A2440"/>
    <w:rsid w:val="003B0974"/>
    <w:rsid w:val="003B7858"/>
    <w:rsid w:val="003C60FB"/>
    <w:rsid w:val="003D6F4C"/>
    <w:rsid w:val="003E5082"/>
    <w:rsid w:val="00465F79"/>
    <w:rsid w:val="004711DE"/>
    <w:rsid w:val="00474399"/>
    <w:rsid w:val="00481376"/>
    <w:rsid w:val="00491A59"/>
    <w:rsid w:val="004956EF"/>
    <w:rsid w:val="004B428D"/>
    <w:rsid w:val="004B6554"/>
    <w:rsid w:val="004C3766"/>
    <w:rsid w:val="004C5D5B"/>
    <w:rsid w:val="004D7549"/>
    <w:rsid w:val="004F0FCE"/>
    <w:rsid w:val="004F5731"/>
    <w:rsid w:val="00523B28"/>
    <w:rsid w:val="00534AB8"/>
    <w:rsid w:val="005920D6"/>
    <w:rsid w:val="005923D7"/>
    <w:rsid w:val="005B33E1"/>
    <w:rsid w:val="005D1605"/>
    <w:rsid w:val="005D710F"/>
    <w:rsid w:val="005E37E3"/>
    <w:rsid w:val="00614DA0"/>
    <w:rsid w:val="0061544A"/>
    <w:rsid w:val="0062250F"/>
    <w:rsid w:val="0063031E"/>
    <w:rsid w:val="0064765E"/>
    <w:rsid w:val="006651A5"/>
    <w:rsid w:val="0066791F"/>
    <w:rsid w:val="00682E32"/>
    <w:rsid w:val="00687337"/>
    <w:rsid w:val="006916BE"/>
    <w:rsid w:val="006A086D"/>
    <w:rsid w:val="006D646D"/>
    <w:rsid w:val="006D76F1"/>
    <w:rsid w:val="00707428"/>
    <w:rsid w:val="00752809"/>
    <w:rsid w:val="007669C7"/>
    <w:rsid w:val="0077637E"/>
    <w:rsid w:val="0077717A"/>
    <w:rsid w:val="007808B7"/>
    <w:rsid w:val="00784241"/>
    <w:rsid w:val="0078696B"/>
    <w:rsid w:val="007A5C6D"/>
    <w:rsid w:val="007A6082"/>
    <w:rsid w:val="00800890"/>
    <w:rsid w:val="00803DD8"/>
    <w:rsid w:val="00825CCB"/>
    <w:rsid w:val="008261C0"/>
    <w:rsid w:val="008261DC"/>
    <w:rsid w:val="008635E8"/>
    <w:rsid w:val="008756F5"/>
    <w:rsid w:val="00892837"/>
    <w:rsid w:val="008951CE"/>
    <w:rsid w:val="008A102B"/>
    <w:rsid w:val="008B070E"/>
    <w:rsid w:val="008C1ED9"/>
    <w:rsid w:val="008C5CAD"/>
    <w:rsid w:val="008D5EED"/>
    <w:rsid w:val="008E3C57"/>
    <w:rsid w:val="009075A7"/>
    <w:rsid w:val="00910DA6"/>
    <w:rsid w:val="0096564F"/>
    <w:rsid w:val="009668E5"/>
    <w:rsid w:val="009719F2"/>
    <w:rsid w:val="00986EB0"/>
    <w:rsid w:val="00990E92"/>
    <w:rsid w:val="009B2F29"/>
    <w:rsid w:val="009B330E"/>
    <w:rsid w:val="009F5481"/>
    <w:rsid w:val="00A0399A"/>
    <w:rsid w:val="00A071C1"/>
    <w:rsid w:val="00A11D2D"/>
    <w:rsid w:val="00A32BBD"/>
    <w:rsid w:val="00A576CE"/>
    <w:rsid w:val="00A6611C"/>
    <w:rsid w:val="00A80D84"/>
    <w:rsid w:val="00A858F3"/>
    <w:rsid w:val="00A91DCF"/>
    <w:rsid w:val="00A93B09"/>
    <w:rsid w:val="00AA127D"/>
    <w:rsid w:val="00AA5602"/>
    <w:rsid w:val="00AC3090"/>
    <w:rsid w:val="00AD43BE"/>
    <w:rsid w:val="00AE26A4"/>
    <w:rsid w:val="00AF56A2"/>
    <w:rsid w:val="00B0686D"/>
    <w:rsid w:val="00B0754A"/>
    <w:rsid w:val="00B22228"/>
    <w:rsid w:val="00B2527F"/>
    <w:rsid w:val="00B253EC"/>
    <w:rsid w:val="00B3258E"/>
    <w:rsid w:val="00B601A4"/>
    <w:rsid w:val="00B92B8B"/>
    <w:rsid w:val="00B94092"/>
    <w:rsid w:val="00BB0EDB"/>
    <w:rsid w:val="00C14D1E"/>
    <w:rsid w:val="00C63930"/>
    <w:rsid w:val="00C74EF0"/>
    <w:rsid w:val="00C86C70"/>
    <w:rsid w:val="00C86D88"/>
    <w:rsid w:val="00C919FB"/>
    <w:rsid w:val="00C921F7"/>
    <w:rsid w:val="00CD2030"/>
    <w:rsid w:val="00CD3BA7"/>
    <w:rsid w:val="00CF668B"/>
    <w:rsid w:val="00D02F8B"/>
    <w:rsid w:val="00D12C37"/>
    <w:rsid w:val="00D167DB"/>
    <w:rsid w:val="00D445A3"/>
    <w:rsid w:val="00D5008F"/>
    <w:rsid w:val="00D54982"/>
    <w:rsid w:val="00D76241"/>
    <w:rsid w:val="00D82B3D"/>
    <w:rsid w:val="00D96D0E"/>
    <w:rsid w:val="00DA7E8B"/>
    <w:rsid w:val="00DC34D7"/>
    <w:rsid w:val="00DE06A1"/>
    <w:rsid w:val="00DE2323"/>
    <w:rsid w:val="00E47E41"/>
    <w:rsid w:val="00E56CB1"/>
    <w:rsid w:val="00E82B9A"/>
    <w:rsid w:val="00E90218"/>
    <w:rsid w:val="00EA5140"/>
    <w:rsid w:val="00EC584C"/>
    <w:rsid w:val="00ED20C5"/>
    <w:rsid w:val="00ED3283"/>
    <w:rsid w:val="00EF0BBD"/>
    <w:rsid w:val="00EF2F89"/>
    <w:rsid w:val="00EF310F"/>
    <w:rsid w:val="00EF7C32"/>
    <w:rsid w:val="00F11647"/>
    <w:rsid w:val="00F13072"/>
    <w:rsid w:val="00F1767B"/>
    <w:rsid w:val="00F41DB0"/>
    <w:rsid w:val="00F84AE4"/>
    <w:rsid w:val="00FD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C6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5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5C6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6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2</cp:revision>
  <cp:lastPrinted>2018-09-02T14:35:00Z</cp:lastPrinted>
  <dcterms:created xsi:type="dcterms:W3CDTF">2019-10-26T07:55:00Z</dcterms:created>
  <dcterms:modified xsi:type="dcterms:W3CDTF">2019-10-26T07:55:00Z</dcterms:modified>
</cp:coreProperties>
</file>