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3D25" w14:textId="28065935" w:rsidR="002633AA" w:rsidRDefault="006E6B60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noProof/>
        </w:rPr>
        <w:drawing>
          <wp:inline distT="0" distB="0" distL="0" distR="0" wp14:anchorId="169905DF" wp14:editId="229CA2F1">
            <wp:extent cx="4813401" cy="768096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496" cy="78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2E82" w14:textId="77777777" w:rsidR="0007613D" w:rsidRDefault="002633AA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sz w:val="40"/>
        </w:rPr>
        <w:t>1</w:t>
      </w:r>
      <w:r w:rsidR="00C40AE9" w:rsidRPr="005D53DA">
        <w:rPr>
          <w:rFonts w:ascii="Calibri" w:eastAsia="Calibri" w:hAnsi="Calibri" w:cs="Times New Roman"/>
          <w:sz w:val="40"/>
        </w:rPr>
        <w:t>-</w:t>
      </w:r>
      <w:r w:rsidR="0007613D">
        <w:rPr>
          <w:rFonts w:ascii="Calibri" w:eastAsia="Calibri" w:hAnsi="Calibri" w:cs="Times New Roman"/>
          <w:sz w:val="40"/>
        </w:rPr>
        <w:t>3</w:t>
      </w:r>
      <w:r w:rsidR="00E732D1">
        <w:rPr>
          <w:rFonts w:ascii="Calibri" w:eastAsia="Calibri" w:hAnsi="Calibri" w:cs="Times New Roman"/>
          <w:sz w:val="40"/>
        </w:rPr>
        <w:t xml:space="preserve"> </w:t>
      </w:r>
      <w:r w:rsidR="0007613D" w:rsidRPr="0007613D">
        <w:rPr>
          <w:rFonts w:ascii="Calibri" w:eastAsia="Calibri" w:hAnsi="Calibri" w:cs="Times New Roman"/>
          <w:sz w:val="40"/>
        </w:rPr>
        <w:t xml:space="preserve">Simplifying Numerical Expressions </w:t>
      </w:r>
    </w:p>
    <w:p w14:paraId="1A8F788E" w14:textId="5DAE29D1" w:rsidR="00C40AE9" w:rsidRPr="005D53DA" w:rsidRDefault="0007613D" w:rsidP="00C40AE9">
      <w:pPr>
        <w:jc w:val="center"/>
        <w:rPr>
          <w:rFonts w:ascii="Calibri" w:eastAsia="Calibri" w:hAnsi="Calibri" w:cs="Times New Roman"/>
          <w:sz w:val="40"/>
        </w:rPr>
      </w:pPr>
      <w:r w:rsidRPr="0007613D">
        <w:rPr>
          <w:rFonts w:ascii="Calibri" w:eastAsia="Calibri" w:hAnsi="Calibri" w:cs="Times New Roman"/>
          <w:sz w:val="40"/>
        </w:rPr>
        <w:t>(Order of Operations)</w:t>
      </w:r>
    </w:p>
    <w:p w14:paraId="0D109756" w14:textId="77777777" w:rsidR="00C40AE9" w:rsidRPr="005D53DA" w:rsidRDefault="00C40AE9" w:rsidP="00C40AE9">
      <w:pPr>
        <w:ind w:left="720"/>
        <w:contextualSpacing/>
        <w:rPr>
          <w:rFonts w:ascii="Calibri" w:eastAsia="Calibri" w:hAnsi="Calibri" w:cs="Times New Roman"/>
          <w:b/>
          <w:sz w:val="24"/>
        </w:rPr>
      </w:pPr>
    </w:p>
    <w:p w14:paraId="508A771D" w14:textId="55A6B2AD" w:rsidR="00C40AE9" w:rsidRPr="005D53DA" w:rsidRDefault="00C40AE9" w:rsidP="00C40AE9">
      <w:pPr>
        <w:jc w:val="center"/>
        <w:rPr>
          <w:rFonts w:ascii="Calibri" w:eastAsia="Calibri" w:hAnsi="Calibri" w:cs="Times New Roman"/>
          <w:sz w:val="24"/>
        </w:rPr>
      </w:pPr>
      <w:r w:rsidRPr="005D53DA">
        <w:rPr>
          <w:rFonts w:ascii="Calibri" w:eastAsia="Calibri" w:hAnsi="Calibri" w:cs="Times New Roman"/>
          <w:b/>
          <w:sz w:val="24"/>
        </w:rPr>
        <w:t xml:space="preserve">DISCLAIMER: </w:t>
      </w:r>
      <w:r w:rsidRPr="005D53DA">
        <w:rPr>
          <w:rFonts w:ascii="Calibri" w:eastAsia="Calibri" w:hAnsi="Calibri" w:cs="Times New Roman"/>
          <w:sz w:val="24"/>
        </w:rPr>
        <w:t>These resources a</w:t>
      </w:r>
      <w:r w:rsidR="00187DDB">
        <w:rPr>
          <w:rFonts w:ascii="Calibri" w:eastAsia="Calibri" w:hAnsi="Calibri" w:cs="Times New Roman"/>
          <w:sz w:val="24"/>
        </w:rPr>
        <w:t xml:space="preserve">re not created or maintained by </w:t>
      </w:r>
      <w:hyperlink r:id="rId8" w:history="1">
        <w:r w:rsidR="006E6B60">
          <w:rPr>
            <w:rStyle w:val="Hyperlink"/>
            <w:rFonts w:ascii="Calibri" w:eastAsia="Calibri" w:hAnsi="Calibri" w:cs="Times New Roman"/>
            <w:sz w:val="24"/>
          </w:rPr>
          <w:t>MathTeacherCoach.com</w:t>
        </w:r>
      </w:hyperlink>
      <w:r w:rsidRPr="005D53DA">
        <w:rPr>
          <w:rFonts w:ascii="Calibri" w:eastAsia="Calibri" w:hAnsi="Calibri" w:cs="Times New Roman"/>
          <w:sz w:val="24"/>
        </w:rPr>
        <w:t>. Links should always be verified before students are allowed to freely click on them.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5"/>
        <w:gridCol w:w="5125"/>
      </w:tblGrid>
      <w:tr w:rsidR="00C40AE9" w:rsidRPr="005D53DA" w14:paraId="2E1E4CAC" w14:textId="77777777" w:rsidTr="00C77458">
        <w:trPr>
          <w:jc w:val="center"/>
        </w:trPr>
        <w:tc>
          <w:tcPr>
            <w:tcW w:w="3505" w:type="dxa"/>
            <w:tcBorders>
              <w:top w:val="thinThickSmallGap" w:sz="48" w:space="0" w:color="22C4B5"/>
              <w:left w:val="thinThickSmallGap" w:sz="48" w:space="0" w:color="22C4B5"/>
            </w:tcBorders>
          </w:tcPr>
          <w:p w14:paraId="6B086834" w14:textId="77777777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Cs/>
                <w:sz w:val="24"/>
              </w:rPr>
            </w:pPr>
            <w:r w:rsidRPr="005D53DA">
              <w:rPr>
                <w:rFonts w:ascii="Calibri" w:eastAsia="Calibri" w:hAnsi="Calibri" w:cs="Times New Roman"/>
                <w:b/>
                <w:iCs/>
                <w:sz w:val="24"/>
              </w:rPr>
              <w:t>Khan Academy</w:t>
            </w:r>
          </w:p>
        </w:tc>
        <w:tc>
          <w:tcPr>
            <w:tcW w:w="5125" w:type="dxa"/>
            <w:tcBorders>
              <w:top w:val="thinThickSmallGap" w:sz="48" w:space="0" w:color="22C4B5"/>
              <w:right w:val="thinThickSmallGap" w:sz="48" w:space="0" w:color="22C4B5"/>
            </w:tcBorders>
          </w:tcPr>
          <w:p w14:paraId="7BA7B1C5" w14:textId="11A7C0C2" w:rsidR="00404845" w:rsidRPr="00A3647E" w:rsidRDefault="003B2588" w:rsidP="00A3647E">
            <w:pPr>
              <w:spacing w:after="0" w:line="240" w:lineRule="auto"/>
              <w:contextualSpacing/>
              <w:jc w:val="center"/>
            </w:pPr>
            <w:hyperlink r:id="rId9" w:history="1">
              <w:r w:rsidR="00A3647E" w:rsidRPr="00A3647E">
                <w:rPr>
                  <w:rStyle w:val="Hyperlink"/>
                </w:rPr>
                <w:t>https://www.khanacademy.org/math/cc-sixth-grade-math/cc-6th-arithmetic-operations/cc-6th-order-of-operations/v/introduction-to-order-of-operations</w:t>
              </w:r>
            </w:hyperlink>
          </w:p>
          <w:p w14:paraId="07AA1E59" w14:textId="77777777" w:rsidR="00A3647E" w:rsidRPr="00A3647E" w:rsidRDefault="00A3647E" w:rsidP="00A3647E">
            <w:pPr>
              <w:spacing w:after="0" w:line="240" w:lineRule="auto"/>
              <w:contextualSpacing/>
              <w:jc w:val="center"/>
            </w:pPr>
          </w:p>
          <w:p w14:paraId="3921F89F" w14:textId="2649C502" w:rsidR="006C3E69" w:rsidRPr="00A3647E" w:rsidRDefault="003B2588" w:rsidP="00A3647E">
            <w:pPr>
              <w:spacing w:after="0" w:line="240" w:lineRule="auto"/>
              <w:contextualSpacing/>
              <w:jc w:val="center"/>
            </w:pPr>
            <w:hyperlink r:id="rId10" w:history="1">
              <w:r w:rsidR="00A3647E" w:rsidRPr="00A3647E">
                <w:rPr>
                  <w:rStyle w:val="Hyperlink"/>
                </w:rPr>
                <w:t>https://www.khanacademy.org/math/cc-sixth-grade-math/cc-6th-arithmetic-operations/cc-6th-order-of-operations/e/order-of-operations--no-exponents-</w:t>
              </w:r>
            </w:hyperlink>
          </w:p>
          <w:p w14:paraId="49F37195" w14:textId="7C3DF02D" w:rsidR="00A3647E" w:rsidRPr="00A3647E" w:rsidRDefault="00A3647E" w:rsidP="00A3647E">
            <w:pPr>
              <w:spacing w:after="0" w:line="240" w:lineRule="auto"/>
              <w:contextualSpacing/>
              <w:jc w:val="center"/>
            </w:pPr>
          </w:p>
          <w:p w14:paraId="6F33F97D" w14:textId="65FF44C4" w:rsidR="00A3647E" w:rsidRPr="00A3647E" w:rsidRDefault="003B2588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1" w:history="1">
              <w:r w:rsidR="00A3647E" w:rsidRPr="00A3647E">
                <w:rPr>
                  <w:rStyle w:val="Hyperlink"/>
                  <w:rFonts w:ascii="Calibri" w:eastAsia="Calibri" w:hAnsi="Calibri" w:cs="Times New Roman"/>
                </w:rPr>
                <w:t>https://www.khanacademy.org/math/cc-sixth-grade-math/cc-6th-arithmetic-operations/cc-6th-order-of-operations/v/order-of-operations-with-exponents-examples</w:t>
              </w:r>
            </w:hyperlink>
          </w:p>
          <w:p w14:paraId="0CFE0061" w14:textId="07612F4E" w:rsidR="00A3647E" w:rsidRDefault="00A3647E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B4A974" w14:textId="5E19F0F8" w:rsidR="00A3647E" w:rsidRPr="00A3647E" w:rsidRDefault="003B2588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2" w:history="1">
              <w:r w:rsidR="00A3647E" w:rsidRPr="00A3647E">
                <w:rPr>
                  <w:rStyle w:val="Hyperlink"/>
                  <w:rFonts w:ascii="Calibri" w:eastAsia="Calibri" w:hAnsi="Calibri" w:cs="Times New Roman"/>
                </w:rPr>
                <w:t>https://www.khanacademy.org/math/cc-sixth-grade-math/cc-6th-arithmetic-operations/cc-6th-order-of-operations/v/more-complicated-order-of-operations-example</w:t>
              </w:r>
            </w:hyperlink>
          </w:p>
          <w:p w14:paraId="35374A78" w14:textId="013F65A6" w:rsidR="00A3647E" w:rsidRPr="00A3647E" w:rsidRDefault="00A3647E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  <w:p w14:paraId="782B442E" w14:textId="46D280FC" w:rsidR="00A3647E" w:rsidRPr="00A3647E" w:rsidRDefault="003B2588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hyperlink r:id="rId13" w:history="1">
              <w:r w:rsidR="00A3647E" w:rsidRPr="00A3647E">
                <w:rPr>
                  <w:rStyle w:val="Hyperlink"/>
                  <w:rFonts w:ascii="Calibri" w:eastAsia="Calibri" w:hAnsi="Calibri" w:cs="Times New Roman"/>
                </w:rPr>
                <w:t>https://www.khanacademy.org/math/cc-sixth-grade-math/cc-6th-arithmetic-operations/cc-6th-order-of-operations/e/evaluating-numerical-expressions-with-exponents</w:t>
              </w:r>
            </w:hyperlink>
          </w:p>
          <w:p w14:paraId="3ABC546A" w14:textId="77777777" w:rsidR="00A3647E" w:rsidRDefault="00A3647E" w:rsidP="006C3E6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6B0B5DE7" w14:textId="4DB7CD9B" w:rsidR="00C52393" w:rsidRPr="005D53DA" w:rsidRDefault="00C52393" w:rsidP="004A57A7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C40AE9" w:rsidRPr="005D53DA" w14:paraId="6F254373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B702FBC" w14:textId="4D6908AA" w:rsidR="00C40AE9" w:rsidRPr="005D53DA" w:rsidRDefault="00C52393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Math Is Fun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47AF6F5C" w14:textId="22BCD3E0" w:rsidR="00404845" w:rsidRDefault="003B2588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4" w:history="1">
              <w:r w:rsidR="00A3647E" w:rsidRPr="005F7FEE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https://www.mathsisfun.com/operation-order-pemdas.html</w:t>
              </w:r>
            </w:hyperlink>
          </w:p>
          <w:p w14:paraId="597AFBA5" w14:textId="77777777" w:rsidR="00A3647E" w:rsidRPr="005D53DA" w:rsidRDefault="00A3647E" w:rsidP="00C5239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</w:rPr>
            </w:pPr>
          </w:p>
          <w:p w14:paraId="11907D58" w14:textId="7F413986" w:rsidR="00C40AE9" w:rsidRPr="005D53DA" w:rsidRDefault="00C40AE9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5056CA" w:rsidRPr="005D53DA" w14:paraId="13F2FE9C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578F5AC8" w14:textId="7BD13C44" w:rsidR="005056CA" w:rsidRDefault="005056CA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Study.com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17854B3B" w14:textId="77777777" w:rsidR="00497A02" w:rsidRDefault="00497A02" w:rsidP="00C77458">
            <w:pPr>
              <w:spacing w:after="0" w:line="240" w:lineRule="auto"/>
              <w:contextualSpacing/>
              <w:jc w:val="center"/>
            </w:pPr>
          </w:p>
          <w:p w14:paraId="37F26056" w14:textId="56E1E362" w:rsidR="005056CA" w:rsidRDefault="00497A02" w:rsidP="00C77458">
            <w:pPr>
              <w:spacing w:after="0" w:line="240" w:lineRule="auto"/>
              <w:contextualSpacing/>
              <w:jc w:val="center"/>
            </w:pPr>
            <w:hyperlink r:id="rId15" w:history="1">
              <w:r w:rsidRPr="00757EB7">
                <w:rPr>
                  <w:rStyle w:val="Hyperlink"/>
                </w:rPr>
                <w:t>https://study.com/academy/lesson/what-is-pemdas-definition-rule-examples.html</w:t>
              </w:r>
            </w:hyperlink>
          </w:p>
          <w:p w14:paraId="2F631819" w14:textId="77777777" w:rsidR="00A3647E" w:rsidRDefault="00A3647E" w:rsidP="00C77458">
            <w:pPr>
              <w:spacing w:after="0" w:line="240" w:lineRule="auto"/>
              <w:contextualSpacing/>
              <w:jc w:val="center"/>
            </w:pPr>
          </w:p>
          <w:p w14:paraId="319A9FD8" w14:textId="6C426287" w:rsidR="005056CA" w:rsidRDefault="005056CA" w:rsidP="00497A02">
            <w:pPr>
              <w:spacing w:after="0" w:line="240" w:lineRule="auto"/>
              <w:contextualSpacing/>
              <w:jc w:val="center"/>
            </w:pPr>
          </w:p>
        </w:tc>
      </w:tr>
      <w:tr w:rsidR="00A3647E" w:rsidRPr="005D53DA" w14:paraId="45B7A5A5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39A00D94" w14:textId="44E66A5F" w:rsidR="00A3647E" w:rsidRDefault="00A3647E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lastRenderedPageBreak/>
              <w:t>Purple Math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185716DC" w14:textId="7D950707" w:rsidR="00A3647E" w:rsidRDefault="003B2588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6" w:history="1">
              <w:r w:rsidR="00A3647E" w:rsidRPr="005F7FEE">
                <w:rPr>
                  <w:rStyle w:val="Hyperlink"/>
                  <w:rFonts w:ascii="Calibri" w:eastAsia="Calibri" w:hAnsi="Calibri" w:cs="Times New Roman"/>
                  <w:sz w:val="24"/>
                </w:rPr>
                <w:t>https://www.purplemath.com/modules/orderops.htm</w:t>
              </w:r>
            </w:hyperlink>
          </w:p>
          <w:p w14:paraId="52255A47" w14:textId="77777777" w:rsidR="00A3647E" w:rsidRDefault="00A3647E" w:rsidP="00A364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  <w:p w14:paraId="0186D020" w14:textId="3E802C1D" w:rsidR="00B50A9A" w:rsidRDefault="00B50A9A" w:rsidP="00B50A9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.</w:t>
            </w:r>
          </w:p>
          <w:p w14:paraId="4C35C447" w14:textId="2BEB13D3" w:rsidR="00A3647E" w:rsidRDefault="00A3647E" w:rsidP="00C77458">
            <w:pPr>
              <w:spacing w:after="0" w:line="240" w:lineRule="auto"/>
              <w:contextualSpacing/>
              <w:jc w:val="center"/>
            </w:pPr>
          </w:p>
        </w:tc>
      </w:tr>
      <w:tr w:rsidR="00C40AE9" w:rsidRPr="005D53DA" w14:paraId="3F589B74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</w:tcBorders>
          </w:tcPr>
          <w:p w14:paraId="0399929C" w14:textId="10B658FA" w:rsidR="00C40AE9" w:rsidRPr="005D53DA" w:rsidRDefault="00497A02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Quizizz</w:t>
            </w:r>
          </w:p>
        </w:tc>
        <w:tc>
          <w:tcPr>
            <w:tcW w:w="5125" w:type="dxa"/>
            <w:tcBorders>
              <w:right w:val="thinThickSmallGap" w:sz="48" w:space="0" w:color="22C4B5"/>
            </w:tcBorders>
          </w:tcPr>
          <w:p w14:paraId="252CB641" w14:textId="1AB8BB9C" w:rsidR="00C40AE9" w:rsidRPr="005D53DA" w:rsidRDefault="006B1AE2" w:rsidP="00497A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  <w:hyperlink r:id="rId17" w:history="1">
              <w:r w:rsidRPr="006B1AE2">
                <w:rPr>
                  <w:rStyle w:val="Hyperlink"/>
                  <w:rFonts w:ascii="Calibri" w:eastAsia="Calibri" w:hAnsi="Calibri" w:cs="Times New Roman"/>
                  <w:sz w:val="24"/>
                </w:rPr>
                <w:t>https://quizizz.com/admin/quiz/5f46b0ab1dbf4d001b2077bc/order-of-operations-algebraic-expressions?</w:t>
              </w:r>
            </w:hyperlink>
          </w:p>
        </w:tc>
      </w:tr>
      <w:tr w:rsidR="00C40AE9" w:rsidRPr="005D53DA" w14:paraId="12892E49" w14:textId="77777777" w:rsidTr="00C77458">
        <w:trPr>
          <w:jc w:val="center"/>
        </w:trPr>
        <w:tc>
          <w:tcPr>
            <w:tcW w:w="3505" w:type="dxa"/>
            <w:tcBorders>
              <w:left w:val="thinThickSmallGap" w:sz="48" w:space="0" w:color="22C4B5"/>
              <w:bottom w:val="thinThickSmallGap" w:sz="48" w:space="0" w:color="22C4B5"/>
            </w:tcBorders>
          </w:tcPr>
          <w:p w14:paraId="7BF6779A" w14:textId="75C323B5" w:rsidR="00C40AE9" w:rsidRPr="005D53DA" w:rsidRDefault="004A7275" w:rsidP="00C7745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You</w:t>
            </w:r>
            <w:r w:rsidR="00E80B2B">
              <w:rPr>
                <w:rFonts w:ascii="Calibri" w:eastAsia="Calibri" w:hAnsi="Calibri" w:cs="Times New Roman"/>
                <w:b/>
                <w:sz w:val="24"/>
              </w:rPr>
              <w:t>T</w:t>
            </w:r>
            <w:r>
              <w:rPr>
                <w:rFonts w:ascii="Calibri" w:eastAsia="Calibri" w:hAnsi="Calibri" w:cs="Times New Roman"/>
                <w:b/>
                <w:sz w:val="24"/>
              </w:rPr>
              <w:t>ube</w:t>
            </w:r>
          </w:p>
        </w:tc>
        <w:tc>
          <w:tcPr>
            <w:tcW w:w="5125" w:type="dxa"/>
            <w:tcBorders>
              <w:bottom w:val="thinThickSmallGap" w:sz="48" w:space="0" w:color="22C4B5"/>
              <w:right w:val="thinThickSmallGap" w:sz="48" w:space="0" w:color="22C4B5"/>
            </w:tcBorders>
          </w:tcPr>
          <w:p w14:paraId="11D555A0" w14:textId="170C4189" w:rsidR="00C07333" w:rsidRDefault="003B2588" w:rsidP="00E80B2B">
            <w:pPr>
              <w:spacing w:after="0" w:line="240" w:lineRule="auto"/>
              <w:contextualSpacing/>
              <w:jc w:val="center"/>
            </w:pPr>
            <w:hyperlink r:id="rId18" w:history="1">
              <w:r w:rsidR="00E80B2B" w:rsidRPr="005F7FEE">
                <w:rPr>
                  <w:rStyle w:val="Hyperlink"/>
                </w:rPr>
                <w:t>https://www.youtube.com/watch?v=0MKafhRHolM</w:t>
              </w:r>
            </w:hyperlink>
          </w:p>
          <w:p w14:paraId="242ABB26" w14:textId="4C3ADD7D" w:rsidR="00E80B2B" w:rsidRDefault="00E80B2B" w:rsidP="00E80B2B">
            <w:pPr>
              <w:spacing w:after="0" w:line="240" w:lineRule="auto"/>
              <w:contextualSpacing/>
              <w:jc w:val="center"/>
            </w:pPr>
          </w:p>
          <w:p w14:paraId="094FF182" w14:textId="734458A0" w:rsidR="00E80B2B" w:rsidRDefault="003B2588" w:rsidP="00E80B2B">
            <w:pPr>
              <w:spacing w:after="0" w:line="240" w:lineRule="auto"/>
              <w:contextualSpacing/>
              <w:jc w:val="center"/>
            </w:pPr>
            <w:hyperlink r:id="rId19" w:history="1">
              <w:r w:rsidR="00E80B2B" w:rsidRPr="005F7FEE">
                <w:rPr>
                  <w:rStyle w:val="Hyperlink"/>
                </w:rPr>
                <w:t>https://www.youtube.com/watch?v=dAgfnK528RA</w:t>
              </w:r>
            </w:hyperlink>
          </w:p>
          <w:p w14:paraId="782674B9" w14:textId="2008E524" w:rsidR="00E80B2B" w:rsidRDefault="00E80B2B" w:rsidP="00E80B2B">
            <w:pPr>
              <w:spacing w:after="0" w:line="240" w:lineRule="auto"/>
              <w:contextualSpacing/>
              <w:jc w:val="center"/>
            </w:pPr>
          </w:p>
          <w:p w14:paraId="104B6907" w14:textId="79442072" w:rsidR="00E80B2B" w:rsidRDefault="003B2588" w:rsidP="00E80B2B">
            <w:pPr>
              <w:spacing w:after="0" w:line="240" w:lineRule="auto"/>
              <w:contextualSpacing/>
              <w:jc w:val="center"/>
            </w:pPr>
            <w:hyperlink r:id="rId20" w:history="1">
              <w:r w:rsidR="00E80B2B" w:rsidRPr="005F7FEE">
                <w:rPr>
                  <w:rStyle w:val="Hyperlink"/>
                </w:rPr>
                <w:t>https://www.youtube.com/watch?v=MM9QrYoWDTE</w:t>
              </w:r>
            </w:hyperlink>
          </w:p>
          <w:p w14:paraId="51CF1DCA" w14:textId="459DC055" w:rsidR="00E80B2B" w:rsidRDefault="00E80B2B" w:rsidP="00E80B2B">
            <w:pPr>
              <w:spacing w:after="0" w:line="240" w:lineRule="auto"/>
              <w:contextualSpacing/>
              <w:jc w:val="center"/>
            </w:pPr>
          </w:p>
          <w:p w14:paraId="4FE84DBA" w14:textId="3F686DC4" w:rsidR="00E80B2B" w:rsidRDefault="003B2588" w:rsidP="00E80B2B">
            <w:pPr>
              <w:spacing w:after="0" w:line="240" w:lineRule="auto"/>
              <w:contextualSpacing/>
              <w:jc w:val="center"/>
            </w:pPr>
            <w:hyperlink r:id="rId21" w:history="1">
              <w:r w:rsidR="00E80B2B" w:rsidRPr="005F7FEE">
                <w:rPr>
                  <w:rStyle w:val="Hyperlink"/>
                </w:rPr>
                <w:t>https://www.youtube.com/watch?v=N3X0SAdteF0</w:t>
              </w:r>
            </w:hyperlink>
          </w:p>
          <w:p w14:paraId="08E3F862" w14:textId="2447CEF9" w:rsidR="00E80B2B" w:rsidRDefault="00E80B2B" w:rsidP="00E80B2B">
            <w:pPr>
              <w:spacing w:after="0" w:line="240" w:lineRule="auto"/>
              <w:contextualSpacing/>
              <w:jc w:val="center"/>
            </w:pPr>
          </w:p>
          <w:p w14:paraId="71DBE6F8" w14:textId="3CB10F0B" w:rsidR="00E80B2B" w:rsidRDefault="003B2588" w:rsidP="00E80B2B">
            <w:pPr>
              <w:spacing w:after="0" w:line="240" w:lineRule="auto"/>
              <w:contextualSpacing/>
              <w:jc w:val="center"/>
            </w:pPr>
            <w:hyperlink r:id="rId22" w:history="1">
              <w:r w:rsidR="00E80B2B" w:rsidRPr="005F7FEE">
                <w:rPr>
                  <w:rStyle w:val="Hyperlink"/>
                </w:rPr>
                <w:t>https://www.youtube.com/watch?v=-jflJKmsAEc</w:t>
              </w:r>
            </w:hyperlink>
          </w:p>
          <w:p w14:paraId="6A900E31" w14:textId="77777777" w:rsidR="00E80B2B" w:rsidRDefault="00E80B2B" w:rsidP="00E80B2B">
            <w:pPr>
              <w:spacing w:after="0" w:line="240" w:lineRule="auto"/>
              <w:contextualSpacing/>
              <w:jc w:val="center"/>
            </w:pPr>
          </w:p>
          <w:p w14:paraId="6439A559" w14:textId="77777777" w:rsidR="00C40AE9" w:rsidRPr="005D53DA" w:rsidRDefault="00C40AE9" w:rsidP="00497A0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33C17006" w14:textId="77777777" w:rsidR="00B22228" w:rsidRDefault="00B22228" w:rsidP="004C40E3"/>
    <w:sectPr w:rsidR="00B22228" w:rsidSect="005D53DA">
      <w:footerReference w:type="default" r:id="rId23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DE48" w14:textId="77777777" w:rsidR="003B2588" w:rsidRDefault="003B2588" w:rsidP="00C40AE9">
      <w:pPr>
        <w:spacing w:after="0" w:line="240" w:lineRule="auto"/>
      </w:pPr>
      <w:r>
        <w:separator/>
      </w:r>
    </w:p>
  </w:endnote>
  <w:endnote w:type="continuationSeparator" w:id="0">
    <w:p w14:paraId="4AC744B7" w14:textId="77777777" w:rsidR="003B2588" w:rsidRDefault="003B258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358C" w14:textId="39C00AEE" w:rsidR="00C40AE9" w:rsidRDefault="006E6B60" w:rsidP="00C40AE9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FF92287" wp14:editId="2C0CA1CD">
          <wp:simplePos x="0" y="0"/>
          <wp:positionH relativeFrom="column">
            <wp:posOffset>3949700</wp:posOffset>
          </wp:positionH>
          <wp:positionV relativeFrom="paragraph">
            <wp:posOffset>-35433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E9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40AE9">
      <w:t>Coach</w:t>
    </w:r>
    <w:r w:rsidR="00C40AE9" w:rsidRPr="00E7795B">
      <w:rPr>
        <w:rFonts w:ascii="Calibri" w:eastAsia="Calibri" w:hAnsi="Calibri"/>
        <w:noProof/>
      </w:rPr>
      <w:t>.com</w:t>
    </w:r>
    <w:r w:rsidR="00C40AE9">
      <w:t xml:space="preserve"> </w:t>
    </w:r>
    <w:r w:rsidR="00C40AE9">
      <w:tab/>
    </w:r>
    <w:r w:rsidR="00C40AE9">
      <w:tab/>
    </w:r>
    <w:r w:rsidR="00C40AE9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40AE9">
          <w:fldChar w:fldCharType="begin"/>
        </w:r>
        <w:r w:rsidR="00C40AE9">
          <w:instrText xml:space="preserve"> PAGE   \* MERGEFORMAT </w:instrText>
        </w:r>
        <w:r w:rsidR="00C40AE9">
          <w:fldChar w:fldCharType="separate"/>
        </w:r>
        <w:r w:rsidR="0004104B">
          <w:rPr>
            <w:noProof/>
          </w:rPr>
          <w:t>1</w:t>
        </w:r>
        <w:r w:rsidR="00C40AE9">
          <w:rPr>
            <w:noProof/>
          </w:rPr>
          <w:fldChar w:fldCharType="end"/>
        </w:r>
        <w:r w:rsidR="00C40AE9">
          <w:rPr>
            <w:noProof/>
          </w:rPr>
          <w:tab/>
        </w:r>
        <w:r w:rsidR="00C40AE9">
          <w:rPr>
            <w:noProof/>
          </w:rPr>
          <w:tab/>
        </w:r>
      </w:sdtContent>
    </w:sdt>
  </w:p>
  <w:p w14:paraId="188D1D7E" w14:textId="77777777" w:rsidR="005D53DA" w:rsidRPr="00C40AE9" w:rsidRDefault="003B2588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B637" w14:textId="77777777" w:rsidR="003B2588" w:rsidRDefault="003B2588" w:rsidP="00C40AE9">
      <w:pPr>
        <w:spacing w:after="0" w:line="240" w:lineRule="auto"/>
      </w:pPr>
      <w:r>
        <w:separator/>
      </w:r>
    </w:p>
  </w:footnote>
  <w:footnote w:type="continuationSeparator" w:id="0">
    <w:p w14:paraId="79B1FC25" w14:textId="77777777" w:rsidR="003B2588" w:rsidRDefault="003B2588" w:rsidP="00C4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4104B"/>
    <w:rsid w:val="0007613D"/>
    <w:rsid w:val="00125F8D"/>
    <w:rsid w:val="00140090"/>
    <w:rsid w:val="00187DDB"/>
    <w:rsid w:val="001B314A"/>
    <w:rsid w:val="00211869"/>
    <w:rsid w:val="0022154E"/>
    <w:rsid w:val="002633AA"/>
    <w:rsid w:val="003B2588"/>
    <w:rsid w:val="003F1EF7"/>
    <w:rsid w:val="00404845"/>
    <w:rsid w:val="00497A02"/>
    <w:rsid w:val="004A57A7"/>
    <w:rsid w:val="004A7275"/>
    <w:rsid w:val="004B07C1"/>
    <w:rsid w:val="004C40E3"/>
    <w:rsid w:val="004E39A2"/>
    <w:rsid w:val="005056CA"/>
    <w:rsid w:val="00566CB6"/>
    <w:rsid w:val="0058725F"/>
    <w:rsid w:val="0062335A"/>
    <w:rsid w:val="006B1AE2"/>
    <w:rsid w:val="006C3E69"/>
    <w:rsid w:val="006E6B60"/>
    <w:rsid w:val="00741B5D"/>
    <w:rsid w:val="007A3AC6"/>
    <w:rsid w:val="00812AB7"/>
    <w:rsid w:val="009149A7"/>
    <w:rsid w:val="00953498"/>
    <w:rsid w:val="009F5EC8"/>
    <w:rsid w:val="00A3647E"/>
    <w:rsid w:val="00A54D3D"/>
    <w:rsid w:val="00B22228"/>
    <w:rsid w:val="00B50A9A"/>
    <w:rsid w:val="00C07333"/>
    <w:rsid w:val="00C07E62"/>
    <w:rsid w:val="00C40AE9"/>
    <w:rsid w:val="00C52393"/>
    <w:rsid w:val="00C87D2B"/>
    <w:rsid w:val="00D37651"/>
    <w:rsid w:val="00D553D4"/>
    <w:rsid w:val="00E01AE6"/>
    <w:rsid w:val="00E732D1"/>
    <w:rsid w:val="00E80B2B"/>
    <w:rsid w:val="00F80D3B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F4F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teachercoach.com/" TargetMode="External"/><Relationship Id="rId13" Type="http://schemas.openxmlformats.org/officeDocument/2006/relationships/hyperlink" Target="https://www.khanacademy.org/math/cc-sixth-grade-math/cc-6th-arithmetic-operations/cc-6th-order-of-operations/e/evaluating-numerical-expressions-with-exponents" TargetMode="External"/><Relationship Id="rId18" Type="http://schemas.openxmlformats.org/officeDocument/2006/relationships/hyperlink" Target="https://www.youtube.com/watch?v=0MKafhRHol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3X0SAdteF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cc-sixth-grade-math/cc-6th-arithmetic-operations/cc-6th-order-of-operations/v/more-complicated-order-of-operations-example" TargetMode="External"/><Relationship Id="rId17" Type="http://schemas.openxmlformats.org/officeDocument/2006/relationships/hyperlink" Target="https://quizizz.com/admin/quiz/5f46b0ab1dbf4d001b2077bc/order-of-operations-algebraic-expressions?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urplemath.com/modules/orderops.htm" TargetMode="External"/><Relationship Id="rId20" Type="http://schemas.openxmlformats.org/officeDocument/2006/relationships/hyperlink" Target="https://www.youtube.com/watch?v=MM9QrYoWDT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cc-sixth-grade-math/cc-6th-arithmetic-operations/cc-6th-order-of-operations/v/order-of-operations-with-exponents-exampl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tudy.com/academy/lesson/what-is-pemdas-definition-rule-examples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khanacademy.org/math/cc-sixth-grade-math/cc-6th-arithmetic-operations/cc-6th-order-of-operations/e/order-of-operations--no-exponents-" TargetMode="External"/><Relationship Id="rId19" Type="http://schemas.openxmlformats.org/officeDocument/2006/relationships/hyperlink" Target="https://www.youtube.com/watch?v=dAgfnK528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cc-sixth-grade-math/cc-6th-arithmetic-operations/cc-6th-order-of-operations/v/introduction-to-order-of-operations" TargetMode="External"/><Relationship Id="rId14" Type="http://schemas.openxmlformats.org/officeDocument/2006/relationships/hyperlink" Target="https://www.mathsisfun.com/operation-order-pemdas.html" TargetMode="External"/><Relationship Id="rId22" Type="http://schemas.openxmlformats.org/officeDocument/2006/relationships/hyperlink" Target="https://www.youtube.com/watch?v=-jflJKmsA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F899-0766-4355-BCD3-040D119A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2022-05-18T18:38:00Z</dcterms:created>
  <dcterms:modified xsi:type="dcterms:W3CDTF">2022-05-18T18:40:00Z</dcterms:modified>
</cp:coreProperties>
</file>