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spacing w:before="5"/>
        <w:ind w:left="0"/>
        <w:rPr>
          <w:rFonts w:ascii="Times New Roman"/>
          <w:sz w:val="30"/>
        </w:rPr>
      </w:pPr>
    </w:p>
    <w:p>
      <w:pPr>
        <w:pStyle w:val="Heading1"/>
        <w:spacing w:before="0"/>
      </w:pPr>
      <w:r>
        <w:rPr/>
        <w:t>Unit 1</w:t>
      </w:r>
    </w:p>
    <w:p>
      <w:pPr>
        <w:pStyle w:val="Title"/>
      </w:pPr>
      <w:r>
        <w:rPr>
          <w:b w:val="0"/>
        </w:rPr>
        <w:br w:type="column"/>
      </w:r>
      <w:r>
        <w:rPr/>
        <w:t>Curriculum Map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0" w:top="1640" w:bottom="280" w:left="1340" w:right="1720"/>
          <w:cols w:num="2" w:equalWidth="0">
            <w:col w:w="844" w:space="2362"/>
            <w:col w:w="5974"/>
          </w:cols>
        </w:sectPr>
      </w:pPr>
    </w:p>
    <w:p>
      <w:pPr>
        <w:pStyle w:val="Heading1"/>
      </w:pPr>
      <w:r>
        <w:rPr/>
        <w:t>Algebraic Expressions and Integers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87" w:after="0"/>
        <w:ind w:left="820" w:right="0" w:hanging="720"/>
        <w:jc w:val="left"/>
        <w:rPr>
          <w:sz w:val="28"/>
        </w:rPr>
      </w:pP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Value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374" w:lineRule="auto" w:before="186" w:after="0"/>
        <w:ind w:left="100" w:right="5424" w:firstLine="0"/>
        <w:jc w:val="left"/>
        <w:rPr>
          <w:sz w:val="28"/>
        </w:rPr>
      </w:pPr>
      <w:r>
        <w:rPr>
          <w:sz w:val="28"/>
        </w:rPr>
        <w:t>Variables and Expressions 1-3</w:t>
        <w:tab/>
        <w:t>The Order of</w:t>
      </w:r>
      <w:r>
        <w:rPr>
          <w:spacing w:val="-7"/>
          <w:sz w:val="28"/>
        </w:rPr>
        <w:t> </w:t>
      </w:r>
      <w:r>
        <w:rPr>
          <w:sz w:val="28"/>
        </w:rPr>
        <w:t>Operations</w:t>
      </w:r>
    </w:p>
    <w:p>
      <w:pPr>
        <w:pStyle w:val="BodyText"/>
        <w:tabs>
          <w:tab w:pos="819" w:val="left" w:leader="none"/>
        </w:tabs>
        <w:spacing w:line="369" w:lineRule="auto"/>
        <w:ind w:right="4381"/>
      </w:pPr>
      <w:r>
        <w:rPr/>
        <w:t>1-4</w:t>
        <w:tab/>
        <w:t>Writing and Evaluating Expressions 1-5</w:t>
        <w:tab/>
        <w:t>Integers and Absolute</w:t>
      </w:r>
      <w:r>
        <w:rPr>
          <w:spacing w:val="-4"/>
        </w:rPr>
        <w:t> </w:t>
      </w:r>
      <w:r>
        <w:rPr/>
        <w:t>Value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8"/>
        </w:rPr>
      </w:pPr>
      <w:r>
        <w:rPr>
          <w:sz w:val="28"/>
        </w:rPr>
        <w:t>Adding</w:t>
      </w:r>
      <w:r>
        <w:rPr>
          <w:spacing w:val="-1"/>
          <w:sz w:val="28"/>
        </w:rPr>
        <w:t> </w:t>
      </w:r>
      <w:r>
        <w:rPr>
          <w:sz w:val="28"/>
        </w:rPr>
        <w:t>Integers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184" w:after="0"/>
        <w:ind w:left="820" w:right="0" w:hanging="720"/>
        <w:jc w:val="left"/>
        <w:rPr>
          <w:sz w:val="28"/>
        </w:rPr>
      </w:pPr>
      <w:r>
        <w:rPr>
          <w:sz w:val="28"/>
        </w:rPr>
        <w:t>Subtracting</w:t>
      </w:r>
      <w:r>
        <w:rPr>
          <w:spacing w:val="-1"/>
          <w:sz w:val="28"/>
        </w:rPr>
        <w:t> </w:t>
      </w:r>
      <w:r>
        <w:rPr>
          <w:sz w:val="28"/>
        </w:rPr>
        <w:t>Integers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374" w:lineRule="auto" w:before="186" w:after="0"/>
        <w:ind w:left="100" w:right="3543" w:firstLine="0"/>
        <w:jc w:val="left"/>
        <w:rPr>
          <w:sz w:val="28"/>
        </w:rPr>
      </w:pPr>
      <w:r>
        <w:rPr>
          <w:sz w:val="28"/>
        </w:rPr>
        <w:t>Problem Solving: Rounding and Estimating 1-9</w:t>
        <w:tab/>
        <w:t>Inductive</w:t>
      </w:r>
      <w:r>
        <w:rPr>
          <w:spacing w:val="-1"/>
          <w:sz w:val="28"/>
        </w:rPr>
        <w:t> </w:t>
      </w:r>
      <w:r>
        <w:rPr>
          <w:sz w:val="28"/>
        </w:rPr>
        <w:t>Reasoning</w:t>
      </w:r>
    </w:p>
    <w:p>
      <w:pPr>
        <w:pStyle w:val="ListParagraph"/>
        <w:numPr>
          <w:ilvl w:val="1"/>
          <w:numId w:val="3"/>
        </w:numPr>
        <w:tabs>
          <w:tab w:pos="819" w:val="left" w:leader="none"/>
          <w:tab w:pos="820" w:val="left" w:leader="none"/>
        </w:tabs>
        <w:spacing w:line="336" w:lineRule="exact" w:before="0" w:after="0"/>
        <w:ind w:left="820" w:right="0" w:hanging="720"/>
        <w:jc w:val="left"/>
        <w:rPr>
          <w:sz w:val="28"/>
        </w:rPr>
      </w:pPr>
      <w:r>
        <w:rPr>
          <w:sz w:val="28"/>
        </w:rPr>
        <w:t>Patterns</w:t>
      </w:r>
    </w:p>
    <w:p>
      <w:pPr>
        <w:pStyle w:val="ListParagraph"/>
        <w:numPr>
          <w:ilvl w:val="1"/>
          <w:numId w:val="3"/>
        </w:numPr>
        <w:tabs>
          <w:tab w:pos="819" w:val="left" w:leader="none"/>
          <w:tab w:pos="820" w:val="left" w:leader="none"/>
        </w:tabs>
        <w:spacing w:line="369" w:lineRule="auto" w:before="186" w:after="0"/>
        <w:ind w:left="100" w:right="4605" w:firstLine="0"/>
        <w:jc w:val="left"/>
        <w:rPr>
          <w:sz w:val="28"/>
        </w:rPr>
      </w:pPr>
      <w:r>
        <w:rPr>
          <w:sz w:val="28"/>
        </w:rPr>
        <w:t>Multiplying and Dividing</w:t>
      </w:r>
      <w:r>
        <w:rPr>
          <w:spacing w:val="-17"/>
          <w:sz w:val="28"/>
        </w:rPr>
        <w:t> </w:t>
      </w:r>
      <w:r>
        <w:rPr>
          <w:sz w:val="28"/>
        </w:rPr>
        <w:t>Integers 1-12</w:t>
        <w:tab/>
        <w:t>The Coordinate</w:t>
      </w:r>
      <w:r>
        <w:rPr>
          <w:spacing w:val="-2"/>
          <w:sz w:val="28"/>
        </w:rPr>
        <w:t> </w:t>
      </w:r>
      <w:r>
        <w:rPr>
          <w:sz w:val="28"/>
        </w:rPr>
        <w:t>Plane</w:t>
      </w:r>
    </w:p>
    <w:p>
      <w:pPr>
        <w:spacing w:after="0" w:line="369" w:lineRule="auto"/>
        <w:jc w:val="left"/>
        <w:rPr>
          <w:sz w:val="28"/>
        </w:rPr>
        <w:sectPr>
          <w:type w:val="continuous"/>
          <w:pgSz w:w="12240" w:h="15840"/>
          <w:pgMar w:top="1640" w:bottom="280" w:left="1340" w:right="1720"/>
        </w:sectPr>
      </w:pPr>
    </w:p>
    <w:p>
      <w:pPr>
        <w:pStyle w:val="Heading1"/>
      </w:pPr>
      <w:r>
        <w:rPr/>
        <w:t>Solving One-Step Equations and Inequalities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187" w:after="0"/>
        <w:ind w:left="820" w:right="0" w:hanging="720"/>
        <w:jc w:val="left"/>
        <w:rPr>
          <w:sz w:val="28"/>
        </w:rPr>
      </w:pPr>
      <w:r>
        <w:rPr>
          <w:sz w:val="28"/>
        </w:rPr>
        <w:t>Properties of Numbers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The Distributive Property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369" w:lineRule="auto" w:before="191" w:after="0"/>
        <w:ind w:left="100" w:right="4715" w:firstLine="0"/>
        <w:jc w:val="left"/>
        <w:rPr>
          <w:sz w:val="28"/>
        </w:rPr>
      </w:pPr>
      <w:r>
        <w:rPr>
          <w:sz w:val="28"/>
        </w:rPr>
        <w:t>Simplifying Variable</w:t>
      </w:r>
      <w:r>
        <w:rPr>
          <w:spacing w:val="-16"/>
          <w:sz w:val="28"/>
        </w:rPr>
        <w:t> </w:t>
      </w:r>
      <w:r>
        <w:rPr>
          <w:sz w:val="28"/>
        </w:rPr>
        <w:t>Expressions 2-4</w:t>
        <w:tab/>
        <w:t>Variables and</w:t>
      </w:r>
      <w:r>
        <w:rPr>
          <w:spacing w:val="-2"/>
          <w:sz w:val="28"/>
        </w:rPr>
        <w:t> </w:t>
      </w:r>
      <w:r>
        <w:rPr>
          <w:sz w:val="28"/>
        </w:rPr>
        <w:t>Equations</w:t>
      </w:r>
    </w:p>
    <w:p>
      <w:pPr>
        <w:pStyle w:val="BodyText"/>
        <w:tabs>
          <w:tab w:pos="819" w:val="left" w:leader="none"/>
        </w:tabs>
        <w:spacing w:line="369" w:lineRule="auto" w:before="3"/>
        <w:ind w:right="3378"/>
      </w:pPr>
      <w:r>
        <w:rPr/>
        <w:t>2-5</w:t>
        <w:tab/>
        <w:t>Solving Equations by Adding or Subtracting 2-6</w:t>
        <w:tab/>
        <w:t>Solving Equations by Multiplying or Dividing 2-7</w:t>
        <w:tab/>
        <w:t>Guess, Check, and</w:t>
      </w:r>
      <w:r>
        <w:rPr>
          <w:spacing w:val="-2"/>
        </w:rPr>
        <w:t> </w:t>
      </w:r>
      <w:r>
        <w:rPr/>
        <w:t>Revise</w:t>
      </w:r>
    </w:p>
    <w:p>
      <w:pPr>
        <w:pStyle w:val="ListParagraph"/>
        <w:numPr>
          <w:ilvl w:val="1"/>
          <w:numId w:val="5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720"/>
        <w:jc w:val="left"/>
        <w:rPr>
          <w:sz w:val="28"/>
        </w:rPr>
      </w:pPr>
      <w:r>
        <w:rPr>
          <w:sz w:val="28"/>
        </w:rPr>
        <w:t>Inequalities and Their</w:t>
      </w:r>
      <w:r>
        <w:rPr>
          <w:spacing w:val="-1"/>
          <w:sz w:val="28"/>
        </w:rPr>
        <w:t> </w:t>
      </w:r>
      <w:r>
        <w:rPr>
          <w:sz w:val="28"/>
        </w:rPr>
        <w:t>Graphs</w:t>
      </w:r>
    </w:p>
    <w:p>
      <w:pPr>
        <w:pStyle w:val="ListParagraph"/>
        <w:numPr>
          <w:ilvl w:val="1"/>
          <w:numId w:val="5"/>
        </w:numPr>
        <w:tabs>
          <w:tab w:pos="819" w:val="left" w:leader="none"/>
          <w:tab w:pos="820" w:val="left" w:leader="none"/>
        </w:tabs>
        <w:spacing w:line="369" w:lineRule="auto" w:before="186" w:after="0"/>
        <w:ind w:left="100" w:right="2056" w:firstLine="0"/>
        <w:jc w:val="left"/>
        <w:rPr>
          <w:sz w:val="28"/>
        </w:rPr>
      </w:pPr>
      <w:r>
        <w:rPr>
          <w:sz w:val="28"/>
        </w:rPr>
        <w:t>Solving One-Step Inequalities by Adding or Subtracting 2-10</w:t>
        <w:tab/>
        <w:t>Solving One-Step Inequalities by Multiplying or</w:t>
      </w:r>
      <w:r>
        <w:rPr>
          <w:spacing w:val="-28"/>
          <w:sz w:val="28"/>
        </w:rPr>
        <w:t> </w:t>
      </w:r>
      <w:r>
        <w:rPr>
          <w:sz w:val="28"/>
        </w:rPr>
        <w:t>Dividing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Heading1"/>
        <w:spacing w:before="0"/>
      </w:pPr>
      <w:r>
        <w:rPr/>
        <w:t>Unit 3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Decimals and Equations</w:t>
      </w:r>
    </w:p>
    <w:p>
      <w:pPr>
        <w:pStyle w:val="ListParagraph"/>
        <w:numPr>
          <w:ilvl w:val="1"/>
          <w:numId w:val="6"/>
        </w:numPr>
        <w:tabs>
          <w:tab w:pos="819" w:val="left" w:leader="none"/>
          <w:tab w:pos="820" w:val="left" w:leader="none"/>
        </w:tabs>
        <w:spacing w:line="240" w:lineRule="auto" w:before="191" w:after="0"/>
        <w:ind w:left="820" w:right="0" w:hanging="720"/>
        <w:jc w:val="left"/>
        <w:rPr>
          <w:sz w:val="28"/>
        </w:rPr>
      </w:pPr>
      <w:r>
        <w:rPr>
          <w:sz w:val="28"/>
        </w:rPr>
        <w:t>Rounding and</w:t>
      </w:r>
      <w:r>
        <w:rPr>
          <w:spacing w:val="-1"/>
          <w:sz w:val="28"/>
        </w:rPr>
        <w:t> </w:t>
      </w:r>
      <w:r>
        <w:rPr>
          <w:sz w:val="28"/>
        </w:rPr>
        <w:t>Estimating</w:t>
      </w:r>
    </w:p>
    <w:p>
      <w:pPr>
        <w:pStyle w:val="ListParagraph"/>
        <w:numPr>
          <w:ilvl w:val="1"/>
          <w:numId w:val="6"/>
        </w:numPr>
        <w:tabs>
          <w:tab w:pos="819" w:val="left" w:leader="none"/>
          <w:tab w:pos="820" w:val="left" w:leader="none"/>
        </w:tabs>
        <w:spacing w:line="369" w:lineRule="auto" w:before="187" w:after="0"/>
        <w:ind w:left="100" w:right="3426" w:firstLine="0"/>
        <w:jc w:val="left"/>
        <w:rPr>
          <w:sz w:val="28"/>
        </w:rPr>
      </w:pPr>
      <w:r>
        <w:rPr>
          <w:sz w:val="28"/>
        </w:rPr>
        <w:t>Estimating Decimal Products and</w:t>
      </w:r>
      <w:r>
        <w:rPr>
          <w:spacing w:val="-21"/>
          <w:sz w:val="28"/>
        </w:rPr>
        <w:t> </w:t>
      </w:r>
      <w:r>
        <w:rPr>
          <w:sz w:val="28"/>
        </w:rPr>
        <w:t>Quotients 3-3</w:t>
        <w:tab/>
        <w:t>Mean, Median, and Mode</w:t>
      </w:r>
    </w:p>
    <w:p>
      <w:pPr>
        <w:pStyle w:val="ListParagraph"/>
        <w:numPr>
          <w:ilvl w:val="1"/>
          <w:numId w:val="7"/>
        </w:numPr>
        <w:tabs>
          <w:tab w:pos="819" w:val="left" w:leader="none"/>
          <w:tab w:pos="820" w:val="left" w:leader="none"/>
        </w:tabs>
        <w:spacing w:line="240" w:lineRule="auto" w:before="3" w:after="0"/>
        <w:ind w:left="820" w:right="0" w:hanging="720"/>
        <w:jc w:val="left"/>
        <w:rPr>
          <w:sz w:val="28"/>
        </w:rPr>
      </w:pPr>
      <w:r>
        <w:rPr>
          <w:sz w:val="28"/>
        </w:rPr>
        <w:t>Using</w:t>
      </w:r>
      <w:r>
        <w:rPr>
          <w:spacing w:val="-1"/>
          <w:sz w:val="28"/>
        </w:rPr>
        <w:t> </w:t>
      </w:r>
      <w:r>
        <w:rPr>
          <w:sz w:val="28"/>
        </w:rPr>
        <w:t>Formulas</w:t>
      </w:r>
    </w:p>
    <w:p>
      <w:pPr>
        <w:pStyle w:val="ListParagraph"/>
        <w:numPr>
          <w:ilvl w:val="1"/>
          <w:numId w:val="7"/>
        </w:numPr>
        <w:tabs>
          <w:tab w:pos="819" w:val="left" w:leader="none"/>
          <w:tab w:pos="820" w:val="left" w:leader="none"/>
        </w:tabs>
        <w:spacing w:line="372" w:lineRule="auto" w:before="186" w:after="0"/>
        <w:ind w:left="100" w:right="2290" w:firstLine="0"/>
        <w:jc w:val="left"/>
        <w:rPr>
          <w:sz w:val="28"/>
        </w:rPr>
      </w:pPr>
      <w:r>
        <w:rPr>
          <w:sz w:val="28"/>
        </w:rPr>
        <w:t>Solving Equations by Adding or Subtracting Decimals 3-6</w:t>
        <w:tab/>
        <w:t>Solving Equations by Multiplying or Dividing</w:t>
      </w:r>
      <w:r>
        <w:rPr>
          <w:spacing w:val="-27"/>
          <w:sz w:val="28"/>
        </w:rPr>
        <w:t> </w:t>
      </w:r>
      <w:r>
        <w:rPr>
          <w:sz w:val="28"/>
        </w:rPr>
        <w:t>Decimals 3-7</w:t>
        <w:tab/>
        <w:t>Using the Metric</w:t>
      </w:r>
      <w:r>
        <w:rPr>
          <w:spacing w:val="-1"/>
          <w:sz w:val="28"/>
        </w:rPr>
        <w:t> </w:t>
      </w:r>
      <w:r>
        <w:rPr>
          <w:sz w:val="28"/>
        </w:rPr>
        <w:t>System</w:t>
      </w:r>
    </w:p>
    <w:p>
      <w:pPr>
        <w:spacing w:after="0" w:line="372" w:lineRule="auto"/>
        <w:jc w:val="left"/>
        <w:rPr>
          <w:sz w:val="28"/>
        </w:rPr>
        <w:sectPr>
          <w:headerReference w:type="default" r:id="rId6"/>
          <w:pgSz w:w="12240" w:h="15840"/>
          <w:pgMar w:header="720" w:footer="0" w:top="2500" w:bottom="280" w:left="1340" w:right="1720"/>
        </w:sectPr>
      </w:pPr>
    </w:p>
    <w:p>
      <w:pPr>
        <w:pStyle w:val="Heading1"/>
        <w:spacing w:before="191"/>
      </w:pPr>
      <w:r>
        <w:rPr/>
        <w:t>Factors, Fractions, And Exponents</w:t>
      </w:r>
    </w:p>
    <w:p>
      <w:pPr>
        <w:pStyle w:val="BodyText"/>
        <w:tabs>
          <w:tab w:pos="819" w:val="left" w:leader="none"/>
        </w:tabs>
        <w:spacing w:line="369" w:lineRule="auto" w:before="186"/>
        <w:ind w:right="5812"/>
      </w:pPr>
      <w:r>
        <w:rPr/>
        <w:t>4-1</w:t>
        <w:tab/>
        <w:t>Divisibility and Factors 4-2</w:t>
        <w:tab/>
        <w:t>Exponents</w:t>
      </w:r>
    </w:p>
    <w:p>
      <w:pPr>
        <w:pStyle w:val="BodyText"/>
        <w:tabs>
          <w:tab w:pos="819" w:val="left" w:leader="none"/>
        </w:tabs>
        <w:spacing w:line="369" w:lineRule="auto" w:before="4"/>
        <w:ind w:right="2717"/>
      </w:pPr>
      <w:r>
        <w:rPr/>
        <w:t>4-3</w:t>
        <w:tab/>
        <w:t>Prime Factorization and Greatest Common Factor 4-4</w:t>
        <w:tab/>
        <w:t>Simplifying</w:t>
      </w:r>
      <w:r>
        <w:rPr>
          <w:spacing w:val="-1"/>
        </w:rPr>
        <w:t> </w:t>
      </w:r>
      <w:r>
        <w:rPr/>
        <w:t>Fractions</w:t>
      </w:r>
    </w:p>
    <w:p>
      <w:pPr>
        <w:pStyle w:val="ListParagraph"/>
        <w:numPr>
          <w:ilvl w:val="1"/>
          <w:numId w:val="8"/>
        </w:numPr>
        <w:tabs>
          <w:tab w:pos="819" w:val="left" w:leader="none"/>
          <w:tab w:pos="820" w:val="left" w:leader="none"/>
        </w:tabs>
        <w:spacing w:line="240" w:lineRule="auto" w:before="8" w:after="0"/>
        <w:ind w:left="820" w:right="0" w:hanging="720"/>
        <w:jc w:val="left"/>
        <w:rPr>
          <w:sz w:val="28"/>
        </w:rPr>
      </w:pPr>
      <w:r>
        <w:rPr>
          <w:sz w:val="28"/>
        </w:rPr>
        <w:t>Rational</w:t>
      </w:r>
      <w:r>
        <w:rPr>
          <w:spacing w:val="-1"/>
          <w:sz w:val="28"/>
        </w:rPr>
        <w:t> </w:t>
      </w:r>
      <w:r>
        <w:rPr>
          <w:sz w:val="28"/>
        </w:rPr>
        <w:t>Numbers</w:t>
      </w:r>
    </w:p>
    <w:p>
      <w:pPr>
        <w:pStyle w:val="ListParagraph"/>
        <w:numPr>
          <w:ilvl w:val="1"/>
          <w:numId w:val="8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Irrational</w:t>
      </w:r>
      <w:r>
        <w:rPr>
          <w:spacing w:val="-1"/>
          <w:sz w:val="28"/>
        </w:rPr>
        <w:t> </w:t>
      </w:r>
      <w:r>
        <w:rPr>
          <w:sz w:val="28"/>
        </w:rPr>
        <w:t>Numbers</w:t>
      </w:r>
    </w:p>
    <w:p>
      <w:pPr>
        <w:pStyle w:val="ListParagraph"/>
        <w:numPr>
          <w:ilvl w:val="1"/>
          <w:numId w:val="8"/>
        </w:numPr>
        <w:tabs>
          <w:tab w:pos="819" w:val="left" w:leader="none"/>
          <w:tab w:pos="820" w:val="left" w:leader="none"/>
        </w:tabs>
        <w:spacing w:line="369" w:lineRule="auto" w:before="186" w:after="0"/>
        <w:ind w:left="100" w:right="5024" w:firstLine="0"/>
        <w:jc w:val="left"/>
        <w:rPr>
          <w:sz w:val="28"/>
        </w:rPr>
      </w:pPr>
      <w:r>
        <w:rPr>
          <w:sz w:val="28"/>
        </w:rPr>
        <w:t>Exponents and</w:t>
      </w:r>
      <w:r>
        <w:rPr>
          <w:spacing w:val="-16"/>
          <w:sz w:val="28"/>
        </w:rPr>
        <w:t> </w:t>
      </w:r>
      <w:r>
        <w:rPr>
          <w:sz w:val="28"/>
        </w:rPr>
        <w:t>Multiplication 4-8</w:t>
        <w:tab/>
        <w:t>Exponents and</w:t>
      </w:r>
      <w:r>
        <w:rPr>
          <w:spacing w:val="-3"/>
          <w:sz w:val="28"/>
        </w:rPr>
        <w:t> </w:t>
      </w:r>
      <w:r>
        <w:rPr>
          <w:sz w:val="28"/>
        </w:rPr>
        <w:t>Division</w:t>
      </w:r>
    </w:p>
    <w:p>
      <w:pPr>
        <w:pStyle w:val="ListParagraph"/>
        <w:numPr>
          <w:ilvl w:val="1"/>
          <w:numId w:val="9"/>
        </w:numPr>
        <w:tabs>
          <w:tab w:pos="819" w:val="left" w:leader="none"/>
          <w:tab w:pos="820" w:val="left" w:leader="none"/>
        </w:tabs>
        <w:spacing w:line="240" w:lineRule="auto" w:before="3" w:after="0"/>
        <w:ind w:left="820" w:right="0" w:hanging="720"/>
        <w:jc w:val="left"/>
        <w:rPr>
          <w:sz w:val="28"/>
        </w:rPr>
      </w:pPr>
      <w:r>
        <w:rPr>
          <w:sz w:val="28"/>
        </w:rPr>
        <w:t>Scientific</w:t>
      </w:r>
      <w:r>
        <w:rPr>
          <w:spacing w:val="-1"/>
          <w:sz w:val="28"/>
        </w:rPr>
        <w:t> </w:t>
      </w:r>
      <w:r>
        <w:rPr>
          <w:sz w:val="28"/>
        </w:rPr>
        <w:t>Notation</w:t>
      </w:r>
    </w:p>
    <w:p>
      <w:pPr>
        <w:pStyle w:val="ListParagraph"/>
        <w:numPr>
          <w:ilvl w:val="1"/>
          <w:numId w:val="9"/>
        </w:numPr>
        <w:tabs>
          <w:tab w:pos="819" w:val="left" w:leader="none"/>
          <w:tab w:pos="820" w:val="left" w:leader="none"/>
        </w:tabs>
        <w:spacing w:line="240" w:lineRule="auto" w:before="187" w:after="0"/>
        <w:ind w:left="820" w:right="0" w:hanging="720"/>
        <w:jc w:val="left"/>
        <w:rPr>
          <w:sz w:val="28"/>
        </w:rPr>
      </w:pPr>
      <w:r>
        <w:rPr>
          <w:sz w:val="28"/>
        </w:rPr>
        <w:t>Cube</w:t>
      </w:r>
      <w:r>
        <w:rPr>
          <w:spacing w:val="-1"/>
          <w:sz w:val="28"/>
        </w:rPr>
        <w:t> </w:t>
      </w:r>
      <w:r>
        <w:rPr>
          <w:sz w:val="28"/>
        </w:rPr>
        <w:t>Roots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222"/>
      </w:pPr>
      <w:r>
        <w:rPr/>
        <w:t>Unit 5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Operations with Fractions</w:t>
      </w:r>
    </w:p>
    <w:p>
      <w:pPr>
        <w:pStyle w:val="BodyText"/>
        <w:tabs>
          <w:tab w:pos="819" w:val="left" w:leader="none"/>
        </w:tabs>
        <w:spacing w:line="369" w:lineRule="auto" w:before="191"/>
        <w:ind w:right="3443"/>
      </w:pPr>
      <w:r>
        <w:rPr/>
        <w:t>5-1</w:t>
        <w:tab/>
        <w:t>Comparing and Ordering Rational</w:t>
      </w:r>
      <w:r>
        <w:rPr>
          <w:spacing w:val="-20"/>
        </w:rPr>
        <w:t> </w:t>
      </w:r>
      <w:r>
        <w:rPr/>
        <w:t>Numbers 5-2</w:t>
        <w:tab/>
        <w:t>Fractions and</w:t>
      </w:r>
      <w:r>
        <w:rPr>
          <w:spacing w:val="-1"/>
        </w:rPr>
        <w:t> </w:t>
      </w:r>
      <w:r>
        <w:rPr/>
        <w:t>Decimals</w:t>
      </w:r>
    </w:p>
    <w:p>
      <w:pPr>
        <w:pStyle w:val="BodyText"/>
        <w:tabs>
          <w:tab w:pos="819" w:val="left" w:leader="none"/>
        </w:tabs>
        <w:spacing w:line="369" w:lineRule="auto" w:before="3"/>
        <w:ind w:right="4493"/>
      </w:pPr>
      <w:r>
        <w:rPr/>
        <w:t>5-3</w:t>
        <w:tab/>
        <w:t>Adding and Subtracting Fractions 5-4</w:t>
        <w:tab/>
        <w:t>Multiplying and Dividing</w:t>
      </w:r>
      <w:r>
        <w:rPr>
          <w:spacing w:val="-18"/>
        </w:rPr>
        <w:t> </w:t>
      </w:r>
      <w:r>
        <w:rPr/>
        <w:t>Fractions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720"/>
        <w:jc w:val="left"/>
        <w:rPr>
          <w:sz w:val="28"/>
        </w:rPr>
      </w:pPr>
      <w:r>
        <w:rPr>
          <w:sz w:val="28"/>
        </w:rPr>
        <w:t>Using Customary Units of</w:t>
      </w:r>
      <w:r>
        <w:rPr>
          <w:spacing w:val="-2"/>
          <w:sz w:val="28"/>
        </w:rPr>
        <w:t> </w:t>
      </w:r>
      <w:r>
        <w:rPr>
          <w:sz w:val="28"/>
        </w:rPr>
        <w:t>Measurements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369" w:lineRule="auto" w:before="191" w:after="0"/>
        <w:ind w:left="100" w:right="2378" w:firstLine="0"/>
        <w:jc w:val="left"/>
        <w:rPr>
          <w:sz w:val="28"/>
        </w:rPr>
      </w:pPr>
      <w:r>
        <w:rPr>
          <w:sz w:val="28"/>
        </w:rPr>
        <w:t>Solving Equations by Adding or Subtracting</w:t>
      </w:r>
      <w:r>
        <w:rPr>
          <w:spacing w:val="-29"/>
          <w:sz w:val="28"/>
        </w:rPr>
        <w:t> </w:t>
      </w:r>
      <w:r>
        <w:rPr>
          <w:sz w:val="28"/>
        </w:rPr>
        <w:t>Fractions 5-7</w:t>
        <w:tab/>
        <w:t>Solving Equations by Multiplying</w:t>
      </w:r>
      <w:r>
        <w:rPr>
          <w:spacing w:val="-5"/>
          <w:sz w:val="28"/>
        </w:rPr>
        <w:t> </w:t>
      </w:r>
      <w:r>
        <w:rPr>
          <w:sz w:val="28"/>
        </w:rPr>
        <w:t>Fractions</w:t>
      </w:r>
    </w:p>
    <w:p>
      <w:pPr>
        <w:pStyle w:val="BodyText"/>
        <w:tabs>
          <w:tab w:pos="819" w:val="left" w:leader="none"/>
        </w:tabs>
        <w:spacing w:before="3"/>
      </w:pPr>
      <w:r>
        <w:rPr/>
        <w:t>5-8</w:t>
        <w:tab/>
        <w:t>Powers of Products and</w:t>
      </w:r>
      <w:r>
        <w:rPr>
          <w:spacing w:val="-1"/>
        </w:rPr>
        <w:t> </w:t>
      </w:r>
      <w:r>
        <w:rPr/>
        <w:t>Quotients</w:t>
      </w:r>
    </w:p>
    <w:p>
      <w:pPr>
        <w:spacing w:after="0"/>
        <w:sectPr>
          <w:headerReference w:type="default" r:id="rId7"/>
          <w:pgSz w:w="12240" w:h="15840"/>
          <w:pgMar w:header="720" w:footer="0" w:top="2420" w:bottom="280" w:left="1340" w:right="1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spacing w:before="99"/>
      </w:pPr>
      <w:r>
        <w:rPr/>
        <w:t>Unit 6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Ratios, Proportions, and Percentages</w:t>
      </w:r>
    </w:p>
    <w:p>
      <w:pPr>
        <w:pStyle w:val="BodyText"/>
        <w:tabs>
          <w:tab w:pos="819" w:val="left" w:leader="none"/>
        </w:tabs>
        <w:spacing w:line="374" w:lineRule="auto" w:before="186"/>
        <w:ind w:right="5924"/>
      </w:pPr>
      <w:r>
        <w:rPr/>
        <w:t>6-1</w:t>
        <w:tab/>
        <w:t>Ratios and Unit Rates 6-2</w:t>
        <w:tab/>
        <w:t>Proportions</w:t>
      </w:r>
    </w:p>
    <w:p>
      <w:pPr>
        <w:pStyle w:val="BodyText"/>
        <w:tabs>
          <w:tab w:pos="819" w:val="left" w:leader="none"/>
        </w:tabs>
        <w:spacing w:line="369" w:lineRule="auto"/>
        <w:ind w:right="4441"/>
      </w:pPr>
      <w:r>
        <w:rPr/>
        <w:t>6-3</w:t>
        <w:tab/>
        <w:t>Similar Figures and Scale</w:t>
      </w:r>
      <w:r>
        <w:rPr>
          <w:spacing w:val="-17"/>
        </w:rPr>
        <w:t> </w:t>
      </w:r>
      <w:r>
        <w:rPr/>
        <w:t>Drawings 6-4</w:t>
        <w:tab/>
        <w:t>Probability</w:t>
      </w:r>
    </w:p>
    <w:p>
      <w:pPr>
        <w:pStyle w:val="BodyText"/>
        <w:tabs>
          <w:tab w:pos="819" w:val="left" w:leader="none"/>
        </w:tabs>
        <w:spacing w:line="369" w:lineRule="auto"/>
        <w:ind w:right="4138"/>
      </w:pPr>
      <w:r>
        <w:rPr/>
        <w:t>6-5</w:t>
        <w:tab/>
        <w:t>Fractions, Decimals, and Percentages 6-6</w:t>
        <w:tab/>
        <w:t>Proportions and</w:t>
      </w:r>
      <w:r>
        <w:rPr>
          <w:spacing w:val="-2"/>
        </w:rPr>
        <w:t> </w:t>
      </w:r>
      <w:r>
        <w:rPr/>
        <w:t>Percentages</w:t>
      </w:r>
    </w:p>
    <w:p>
      <w:pPr>
        <w:pStyle w:val="BodyText"/>
        <w:tabs>
          <w:tab w:pos="819" w:val="left" w:leader="none"/>
        </w:tabs>
        <w:spacing w:line="369" w:lineRule="auto" w:before="6"/>
        <w:ind w:right="5280"/>
      </w:pPr>
      <w:r>
        <w:rPr/>
        <w:t>6-7</w:t>
        <w:tab/>
        <w:t>Percentages and Equations 6-8</w:t>
        <w:tab/>
        <w:t>Percent of</w:t>
      </w:r>
      <w:r>
        <w:rPr>
          <w:spacing w:val="-2"/>
        </w:rPr>
        <w:t> </w:t>
      </w:r>
      <w:r>
        <w:rPr/>
        <w:t>Change</w:t>
      </w:r>
    </w:p>
    <w:p>
      <w:pPr>
        <w:pStyle w:val="BodyText"/>
        <w:tabs>
          <w:tab w:pos="819" w:val="left" w:leader="none"/>
        </w:tabs>
        <w:spacing w:line="369" w:lineRule="auto" w:before="3"/>
        <w:ind w:right="5912"/>
      </w:pPr>
      <w:r>
        <w:rPr/>
        <w:t>6-9</w:t>
        <w:tab/>
        <w:t>Markup and</w:t>
      </w:r>
      <w:r>
        <w:rPr>
          <w:spacing w:val="-11"/>
        </w:rPr>
        <w:t> </w:t>
      </w:r>
      <w:r>
        <w:rPr/>
        <w:t>Discount 6-10</w:t>
        <w:tab/>
        <w:t>Tables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Heading1"/>
        <w:spacing w:before="1"/>
      </w:pPr>
      <w:r>
        <w:rPr/>
        <w:t>Unit 7</w:t>
      </w:r>
    </w:p>
    <w:p>
      <w:pPr>
        <w:tabs>
          <w:tab w:pos="819" w:val="left" w:leader="none"/>
        </w:tabs>
        <w:spacing w:line="369" w:lineRule="auto" w:before="191"/>
        <w:ind w:left="100" w:right="5090" w:firstLine="0"/>
        <w:jc w:val="left"/>
        <w:rPr>
          <w:sz w:val="28"/>
        </w:rPr>
      </w:pPr>
      <w:r>
        <w:rPr>
          <w:b/>
          <w:sz w:val="28"/>
        </w:rPr>
        <w:t>Solving Equations and Inequalities </w:t>
      </w:r>
      <w:r>
        <w:rPr>
          <w:sz w:val="28"/>
        </w:rPr>
        <w:t>7-1</w:t>
        <w:tab/>
        <w:t>Solving Two-Step Equations 7-2</w:t>
        <w:tab/>
        <w:t>Solving Multi-Step</w:t>
      </w:r>
      <w:r>
        <w:rPr>
          <w:spacing w:val="-15"/>
          <w:sz w:val="28"/>
        </w:rPr>
        <w:t> </w:t>
      </w:r>
      <w:r>
        <w:rPr>
          <w:sz w:val="28"/>
        </w:rPr>
        <w:t>Equations</w:t>
      </w:r>
    </w:p>
    <w:p>
      <w:pPr>
        <w:pStyle w:val="BodyText"/>
        <w:tabs>
          <w:tab w:pos="819" w:val="left" w:leader="none"/>
        </w:tabs>
        <w:spacing w:line="369" w:lineRule="auto" w:before="4"/>
        <w:ind w:right="2709"/>
      </w:pPr>
      <w:r>
        <w:rPr/>
        <w:t>7-3</w:t>
        <w:tab/>
        <w:t>Multi-Step Equations with Fractions and Decimals 7-4</w:t>
        <w:tab/>
        <w:t>Write an</w:t>
      </w:r>
      <w:r>
        <w:rPr>
          <w:spacing w:val="1"/>
        </w:rPr>
        <w:t> </w:t>
      </w:r>
      <w:r>
        <w:rPr/>
        <w:t>Equation</w:t>
      </w:r>
    </w:p>
    <w:p>
      <w:pPr>
        <w:pStyle w:val="BodyText"/>
        <w:tabs>
          <w:tab w:pos="819" w:val="left" w:leader="none"/>
        </w:tabs>
        <w:spacing w:line="369" w:lineRule="auto" w:before="8"/>
        <w:ind w:right="3060"/>
      </w:pPr>
      <w:r>
        <w:rPr/>
        <w:t>7-5</w:t>
        <w:tab/>
        <w:t>Solving Equations with Variables on Both Sides 7-6</w:t>
        <w:tab/>
        <w:t>Solving Two-Step</w:t>
      </w:r>
      <w:r>
        <w:rPr>
          <w:spacing w:val="-1"/>
        </w:rPr>
        <w:t> </w:t>
      </w:r>
      <w:r>
        <w:rPr/>
        <w:t>Inequalities</w:t>
      </w:r>
    </w:p>
    <w:p>
      <w:pPr>
        <w:pStyle w:val="ListParagraph"/>
        <w:numPr>
          <w:ilvl w:val="1"/>
          <w:numId w:val="11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720"/>
        <w:jc w:val="left"/>
        <w:rPr>
          <w:sz w:val="28"/>
        </w:rPr>
      </w:pPr>
      <w:r>
        <w:rPr>
          <w:sz w:val="28"/>
        </w:rPr>
        <w:t>Transforming</w:t>
      </w:r>
      <w:r>
        <w:rPr>
          <w:spacing w:val="-1"/>
          <w:sz w:val="28"/>
        </w:rPr>
        <w:t> </w:t>
      </w:r>
      <w:r>
        <w:rPr>
          <w:sz w:val="28"/>
        </w:rPr>
        <w:t>Formulas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8"/>
          <w:pgSz w:w="12240" w:h="15840"/>
          <w:pgMar w:header="720" w:footer="0" w:top="1640" w:bottom="280" w:left="1340" w:right="1720"/>
        </w:sectPr>
      </w:pPr>
    </w:p>
    <w:p>
      <w:pPr>
        <w:pStyle w:val="ListParagraph"/>
        <w:numPr>
          <w:ilvl w:val="1"/>
          <w:numId w:val="1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720"/>
        <w:jc w:val="left"/>
        <w:rPr>
          <w:sz w:val="28"/>
        </w:rPr>
      </w:pPr>
      <w:r>
        <w:rPr>
          <w:sz w:val="28"/>
        </w:rPr>
        <w:t>Simple and Compound Interest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299"/>
      </w:pPr>
      <w:r>
        <w:rPr/>
        <w:t>Unit 8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Linear Functions and Graphing</w:t>
      </w:r>
    </w:p>
    <w:p>
      <w:pPr>
        <w:pStyle w:val="ListParagraph"/>
        <w:numPr>
          <w:ilvl w:val="1"/>
          <w:numId w:val="12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Relations and</w:t>
      </w:r>
      <w:r>
        <w:rPr>
          <w:spacing w:val="-1"/>
          <w:sz w:val="28"/>
        </w:rPr>
        <w:t> </w:t>
      </w:r>
      <w:r>
        <w:rPr>
          <w:sz w:val="28"/>
        </w:rPr>
        <w:t>Functions</w:t>
      </w:r>
    </w:p>
    <w:p>
      <w:pPr>
        <w:pStyle w:val="ListParagraph"/>
        <w:numPr>
          <w:ilvl w:val="1"/>
          <w:numId w:val="12"/>
        </w:numPr>
        <w:tabs>
          <w:tab w:pos="819" w:val="left" w:leader="none"/>
          <w:tab w:pos="820" w:val="left" w:leader="none"/>
        </w:tabs>
        <w:spacing w:line="369" w:lineRule="auto" w:before="191" w:after="0"/>
        <w:ind w:left="100" w:right="5003" w:firstLine="0"/>
        <w:jc w:val="left"/>
        <w:rPr>
          <w:sz w:val="28"/>
        </w:rPr>
      </w:pPr>
      <w:r>
        <w:rPr>
          <w:sz w:val="28"/>
        </w:rPr>
        <w:t>Equations with Two</w:t>
      </w:r>
      <w:r>
        <w:rPr>
          <w:spacing w:val="-14"/>
          <w:sz w:val="28"/>
        </w:rPr>
        <w:t> </w:t>
      </w:r>
      <w:r>
        <w:rPr>
          <w:sz w:val="28"/>
        </w:rPr>
        <w:t>Variables 8-3</w:t>
        <w:tab/>
        <w:t>Slope and</w:t>
      </w:r>
      <w:r>
        <w:rPr>
          <w:spacing w:val="-2"/>
          <w:sz w:val="28"/>
        </w:rPr>
        <w:t> </w:t>
      </w:r>
      <w:r>
        <w:rPr>
          <w:sz w:val="28"/>
        </w:rPr>
        <w:t>y-intercept</w:t>
      </w:r>
    </w:p>
    <w:p>
      <w:pPr>
        <w:pStyle w:val="BodyText"/>
        <w:tabs>
          <w:tab w:pos="819" w:val="left" w:leader="none"/>
        </w:tabs>
        <w:spacing w:line="369" w:lineRule="auto" w:before="4"/>
        <w:ind w:right="4509"/>
      </w:pPr>
      <w:r>
        <w:rPr/>
        <w:t>8-4</w:t>
        <w:tab/>
        <w:t>Writing Rules for Linear Functions 8-5</w:t>
        <w:tab/>
        <w:t>Scatter</w:t>
      </w:r>
      <w:r>
        <w:rPr>
          <w:spacing w:val="-1"/>
        </w:rPr>
        <w:t> </w:t>
      </w:r>
      <w:r>
        <w:rPr/>
        <w:t>Plots</w:t>
      </w:r>
    </w:p>
    <w:p>
      <w:pPr>
        <w:pStyle w:val="ListParagraph"/>
        <w:numPr>
          <w:ilvl w:val="1"/>
          <w:numId w:val="13"/>
        </w:numPr>
        <w:tabs>
          <w:tab w:pos="819" w:val="left" w:leader="none"/>
          <w:tab w:pos="820" w:val="left" w:leader="none"/>
        </w:tabs>
        <w:spacing w:line="240" w:lineRule="auto" w:before="3" w:after="0"/>
        <w:ind w:left="820" w:right="0" w:hanging="720"/>
        <w:jc w:val="left"/>
        <w:rPr>
          <w:sz w:val="28"/>
        </w:rPr>
      </w:pPr>
      <w:r>
        <w:rPr>
          <w:sz w:val="28"/>
        </w:rPr>
        <w:t>Solving Systems of Linear Equations by</w:t>
      </w:r>
      <w:r>
        <w:rPr>
          <w:spacing w:val="-4"/>
          <w:sz w:val="28"/>
        </w:rPr>
        <w:t> </w:t>
      </w:r>
      <w:r>
        <w:rPr>
          <w:sz w:val="28"/>
        </w:rPr>
        <w:t>Graphing</w:t>
      </w:r>
    </w:p>
    <w:p>
      <w:pPr>
        <w:pStyle w:val="ListParagraph"/>
        <w:numPr>
          <w:ilvl w:val="1"/>
          <w:numId w:val="13"/>
        </w:numPr>
        <w:tabs>
          <w:tab w:pos="819" w:val="left" w:leader="none"/>
          <w:tab w:pos="820" w:val="left" w:leader="none"/>
        </w:tabs>
        <w:spacing w:line="369" w:lineRule="auto" w:before="191" w:after="0"/>
        <w:ind w:left="100" w:right="2519" w:firstLine="0"/>
        <w:jc w:val="left"/>
        <w:rPr>
          <w:sz w:val="28"/>
        </w:rPr>
      </w:pPr>
      <w:r>
        <w:rPr>
          <w:sz w:val="28"/>
        </w:rPr>
        <w:t>Solving Systems of Linear Equations by</w:t>
      </w:r>
      <w:r>
        <w:rPr>
          <w:spacing w:val="-27"/>
          <w:sz w:val="28"/>
        </w:rPr>
        <w:t> </w:t>
      </w:r>
      <w:r>
        <w:rPr>
          <w:sz w:val="28"/>
        </w:rPr>
        <w:t>Substitution 8-8</w:t>
        <w:tab/>
        <w:t>Graphing Linear</w:t>
      </w:r>
      <w:r>
        <w:rPr>
          <w:spacing w:val="-1"/>
          <w:sz w:val="28"/>
        </w:rPr>
        <w:t> </w:t>
      </w:r>
      <w:r>
        <w:rPr>
          <w:sz w:val="28"/>
        </w:rPr>
        <w:t>Inequalities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Heading1"/>
        <w:spacing w:before="0"/>
      </w:pPr>
      <w:r>
        <w:rPr/>
        <w:t>Unit 9</w:t>
      </w:r>
    </w:p>
    <w:p>
      <w:pPr>
        <w:spacing w:before="187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Spatial Thinking</w:t>
      </w:r>
    </w:p>
    <w:p>
      <w:pPr>
        <w:pStyle w:val="BodyText"/>
        <w:tabs>
          <w:tab w:pos="819" w:val="left" w:leader="none"/>
        </w:tabs>
        <w:spacing w:line="374" w:lineRule="auto" w:before="186"/>
        <w:ind w:right="2503"/>
      </w:pPr>
      <w:r>
        <w:rPr/>
        <w:t>9-1</w:t>
        <w:tab/>
        <w:t>Introduction to Geometry: Points, Lines, and Planes 9-2</w:t>
        <w:tab/>
        <w:t>Angle Relationships and Parallel</w:t>
      </w:r>
      <w:r>
        <w:rPr>
          <w:spacing w:val="-3"/>
        </w:rPr>
        <w:t> </w:t>
      </w:r>
      <w:r>
        <w:rPr/>
        <w:t>Lines</w:t>
      </w:r>
    </w:p>
    <w:p>
      <w:pPr>
        <w:pStyle w:val="BodyText"/>
        <w:tabs>
          <w:tab w:pos="819" w:val="left" w:leader="none"/>
        </w:tabs>
        <w:spacing w:line="369" w:lineRule="auto"/>
        <w:ind w:right="6088"/>
      </w:pPr>
      <w:r>
        <w:rPr/>
        <w:t>9-3</w:t>
        <w:tab/>
        <w:t>Classifying Polygons 9-4</w:t>
        <w:tab/>
        <w:t>Draw a</w:t>
      </w:r>
      <w:r>
        <w:rPr>
          <w:spacing w:val="-1"/>
        </w:rPr>
        <w:t> </w:t>
      </w:r>
      <w:r>
        <w:rPr/>
        <w:t>Diagram</w:t>
      </w: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8"/>
        </w:rPr>
      </w:pPr>
      <w:r>
        <w:rPr>
          <w:sz w:val="28"/>
        </w:rPr>
        <w:t>Congruence</w:t>
      </w: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184" w:after="0"/>
        <w:ind w:left="820" w:right="0" w:hanging="720"/>
        <w:jc w:val="left"/>
        <w:rPr>
          <w:sz w:val="28"/>
        </w:rPr>
      </w:pPr>
      <w:r>
        <w:rPr>
          <w:sz w:val="28"/>
        </w:rPr>
        <w:t>Circles</w:t>
      </w: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191" w:after="0"/>
        <w:ind w:left="820" w:right="0" w:hanging="720"/>
        <w:jc w:val="left"/>
        <w:rPr>
          <w:sz w:val="28"/>
        </w:rPr>
      </w:pPr>
      <w:r>
        <w:rPr>
          <w:sz w:val="28"/>
        </w:rPr>
        <w:t>Constructions</w:t>
      </w: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Translations</w:t>
      </w: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Symmetry and</w:t>
      </w:r>
      <w:r>
        <w:rPr>
          <w:spacing w:val="-1"/>
          <w:sz w:val="28"/>
        </w:rPr>
        <w:t> </w:t>
      </w:r>
      <w:r>
        <w:rPr>
          <w:sz w:val="28"/>
        </w:rPr>
        <w:t>Rotations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720" w:footer="0" w:top="1640" w:bottom="280" w:left="1340" w:right="1720"/>
        </w:sectPr>
      </w:pP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720"/>
        <w:jc w:val="left"/>
        <w:rPr>
          <w:sz w:val="28"/>
        </w:rPr>
      </w:pPr>
      <w:r>
        <w:rPr>
          <w:sz w:val="28"/>
        </w:rPr>
        <w:t>Rotations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299"/>
      </w:pPr>
      <w:r>
        <w:rPr/>
        <w:t>Unit 10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Area and Volume</w:t>
      </w:r>
    </w:p>
    <w:p>
      <w:pPr>
        <w:pStyle w:val="ListParagraph"/>
        <w:numPr>
          <w:ilvl w:val="1"/>
          <w:numId w:val="15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Area of</w:t>
      </w:r>
      <w:r>
        <w:rPr>
          <w:spacing w:val="-1"/>
          <w:sz w:val="28"/>
        </w:rPr>
        <w:t> </w:t>
      </w:r>
      <w:r>
        <w:rPr>
          <w:sz w:val="28"/>
        </w:rPr>
        <w:t>Parallelograms</w:t>
      </w:r>
    </w:p>
    <w:p>
      <w:pPr>
        <w:pStyle w:val="ListParagraph"/>
        <w:numPr>
          <w:ilvl w:val="1"/>
          <w:numId w:val="15"/>
        </w:numPr>
        <w:tabs>
          <w:tab w:pos="819" w:val="left" w:leader="none"/>
          <w:tab w:pos="820" w:val="left" w:leader="none"/>
        </w:tabs>
        <w:spacing w:line="369" w:lineRule="auto" w:before="191" w:after="0"/>
        <w:ind w:left="100" w:right="4652" w:firstLine="0"/>
        <w:jc w:val="left"/>
        <w:rPr>
          <w:sz w:val="28"/>
        </w:rPr>
      </w:pPr>
      <w:r>
        <w:rPr>
          <w:sz w:val="28"/>
        </w:rPr>
        <w:t>Area of Triangles and Trapezoids 10-3</w:t>
        <w:tab/>
        <w:t>Area of</w:t>
      </w:r>
      <w:r>
        <w:rPr>
          <w:spacing w:val="-1"/>
          <w:sz w:val="28"/>
        </w:rPr>
        <w:t> </w:t>
      </w:r>
      <w:r>
        <w:rPr>
          <w:sz w:val="28"/>
        </w:rPr>
        <w:t>Circles</w:t>
      </w:r>
    </w:p>
    <w:p>
      <w:pPr>
        <w:pStyle w:val="ListParagraph"/>
        <w:numPr>
          <w:ilvl w:val="1"/>
          <w:numId w:val="16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720"/>
        <w:jc w:val="left"/>
        <w:rPr>
          <w:sz w:val="28"/>
        </w:rPr>
      </w:pPr>
      <w:r>
        <w:rPr>
          <w:sz w:val="28"/>
        </w:rPr>
        <w:t>Space</w:t>
      </w:r>
      <w:r>
        <w:rPr>
          <w:spacing w:val="-1"/>
          <w:sz w:val="28"/>
        </w:rPr>
        <w:t> </w:t>
      </w:r>
      <w:r>
        <w:rPr>
          <w:sz w:val="28"/>
        </w:rPr>
        <w:t>Figures</w:t>
      </w:r>
    </w:p>
    <w:p>
      <w:pPr>
        <w:pStyle w:val="ListParagraph"/>
        <w:numPr>
          <w:ilvl w:val="1"/>
          <w:numId w:val="16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Surface Area of Prisms and</w:t>
      </w:r>
      <w:r>
        <w:rPr>
          <w:spacing w:val="-1"/>
          <w:sz w:val="28"/>
        </w:rPr>
        <w:t> </w:t>
      </w:r>
      <w:r>
        <w:rPr>
          <w:sz w:val="28"/>
        </w:rPr>
        <w:t>Cylinders</w:t>
      </w:r>
    </w:p>
    <w:p>
      <w:pPr>
        <w:pStyle w:val="ListParagraph"/>
        <w:numPr>
          <w:ilvl w:val="1"/>
          <w:numId w:val="16"/>
        </w:numPr>
        <w:tabs>
          <w:tab w:pos="819" w:val="left" w:leader="none"/>
          <w:tab w:pos="820" w:val="left" w:leader="none"/>
        </w:tabs>
        <w:spacing w:line="374" w:lineRule="auto" w:before="186" w:after="0"/>
        <w:ind w:left="100" w:right="3142" w:firstLine="0"/>
        <w:jc w:val="left"/>
        <w:rPr>
          <w:sz w:val="28"/>
        </w:rPr>
      </w:pPr>
      <w:r>
        <w:rPr>
          <w:sz w:val="28"/>
        </w:rPr>
        <w:t>Surface Area of Pyramids, Cones, and Spheres 10-7</w:t>
        <w:tab/>
        <w:t>Volumes of Prisms and</w:t>
      </w:r>
      <w:r>
        <w:rPr>
          <w:spacing w:val="-3"/>
          <w:sz w:val="28"/>
        </w:rPr>
        <w:t> </w:t>
      </w:r>
      <w:r>
        <w:rPr>
          <w:sz w:val="28"/>
        </w:rPr>
        <w:t>Cylinders</w:t>
      </w:r>
    </w:p>
    <w:p>
      <w:pPr>
        <w:pStyle w:val="BodyText"/>
        <w:tabs>
          <w:tab w:pos="819" w:val="left" w:leader="none"/>
        </w:tabs>
        <w:spacing w:line="336" w:lineRule="exact"/>
      </w:pPr>
      <w:r>
        <w:rPr/>
        <w:t>10-8</w:t>
        <w:tab/>
        <w:t>Volume of Pyramids, Cones, and</w:t>
      </w:r>
      <w:r>
        <w:rPr>
          <w:spacing w:val="-2"/>
        </w:rPr>
        <w:t> </w:t>
      </w:r>
      <w:r>
        <w:rPr/>
        <w:t>Spheres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299"/>
      </w:pPr>
      <w:r>
        <w:rPr/>
        <w:t>Unit 11</w:t>
      </w:r>
    </w:p>
    <w:p>
      <w:pPr>
        <w:spacing w:before="187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Right Triangles in Algebra</w:t>
      </w:r>
    </w:p>
    <w:p>
      <w:pPr>
        <w:pStyle w:val="BodyText"/>
        <w:tabs>
          <w:tab w:pos="819" w:val="left" w:leader="none"/>
        </w:tabs>
        <w:spacing w:line="374" w:lineRule="auto" w:before="186"/>
        <w:ind w:right="4136"/>
      </w:pPr>
      <w:r>
        <w:rPr/>
        <w:t>11-1</w:t>
        <w:tab/>
        <w:t>Square Roots and Irrational Numbers 11-2</w:t>
        <w:tab/>
        <w:t>The Pythagorean</w:t>
      </w:r>
      <w:r>
        <w:rPr>
          <w:spacing w:val="-2"/>
        </w:rPr>
        <w:t> </w:t>
      </w:r>
      <w:r>
        <w:rPr/>
        <w:t>Theorem</w:t>
      </w:r>
    </w:p>
    <w:p>
      <w:pPr>
        <w:pStyle w:val="BodyText"/>
        <w:tabs>
          <w:tab w:pos="819" w:val="left" w:leader="none"/>
        </w:tabs>
        <w:spacing w:line="369" w:lineRule="auto"/>
        <w:ind w:right="4657"/>
      </w:pPr>
      <w:r>
        <w:rPr/>
        <w:t>11-3</w:t>
        <w:tab/>
        <w:t>Distance and Midpoint Formulas 11-4</w:t>
        <w:tab/>
        <w:t>Write a Proportion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8"/>
        </w:rPr>
      </w:pPr>
      <w:r>
        <w:rPr>
          <w:sz w:val="28"/>
        </w:rPr>
        <w:t>Special Right</w:t>
      </w:r>
      <w:r>
        <w:rPr>
          <w:spacing w:val="-1"/>
          <w:sz w:val="28"/>
        </w:rPr>
        <w:t> </w:t>
      </w:r>
      <w:r>
        <w:rPr>
          <w:sz w:val="28"/>
        </w:rPr>
        <w:t>Triangles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  <w:tab w:pos="820" w:val="left" w:leader="none"/>
        </w:tabs>
        <w:spacing w:line="374" w:lineRule="auto" w:before="184" w:after="0"/>
        <w:ind w:left="100" w:right="4362" w:firstLine="0"/>
        <w:jc w:val="left"/>
        <w:rPr>
          <w:sz w:val="28"/>
        </w:rPr>
      </w:pPr>
      <w:r>
        <w:rPr>
          <w:sz w:val="28"/>
        </w:rPr>
        <w:t>Sine, Cosine, and Tangent Ratios 11-7</w:t>
        <w:tab/>
        <w:t>Angles of Elevation and</w:t>
      </w:r>
      <w:r>
        <w:rPr>
          <w:spacing w:val="-15"/>
          <w:sz w:val="28"/>
        </w:rPr>
        <w:t> </w:t>
      </w:r>
      <w:r>
        <w:rPr>
          <w:sz w:val="28"/>
        </w:rPr>
        <w:t>Depression</w:t>
      </w:r>
    </w:p>
    <w:p>
      <w:pPr>
        <w:spacing w:after="0" w:line="374" w:lineRule="auto"/>
        <w:jc w:val="left"/>
        <w:rPr>
          <w:sz w:val="28"/>
        </w:rPr>
        <w:sectPr>
          <w:pgSz w:w="12240" w:h="15840"/>
          <w:pgMar w:header="720" w:footer="0" w:top="1640" w:bottom="280" w:left="1340" w:right="1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Heading1"/>
        <w:spacing w:before="99"/>
      </w:pPr>
      <w:r>
        <w:rPr/>
        <w:t>Unit 12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Data Analysis and Probability</w:t>
      </w:r>
    </w:p>
    <w:p>
      <w:pPr>
        <w:pStyle w:val="BodyText"/>
        <w:tabs>
          <w:tab w:pos="819" w:val="left" w:leader="none"/>
        </w:tabs>
        <w:spacing w:line="369" w:lineRule="auto" w:before="186"/>
        <w:ind w:right="3239"/>
      </w:pPr>
      <w:r>
        <w:rPr/>
        <w:t>12-1</w:t>
        <w:tab/>
        <w:t>Frequency Tables, Line Plots, and</w:t>
      </w:r>
      <w:r>
        <w:rPr>
          <w:spacing w:val="-24"/>
        </w:rPr>
        <w:t> </w:t>
      </w:r>
      <w:r>
        <w:rPr/>
        <w:t>Histograms 12-2</w:t>
        <w:tab/>
        <w:t>Box-and-Whisker</w:t>
      </w:r>
      <w:r>
        <w:rPr>
          <w:spacing w:val="-1"/>
        </w:rPr>
        <w:t> </w:t>
      </w:r>
      <w:r>
        <w:rPr/>
        <w:t>Plots</w:t>
      </w:r>
    </w:p>
    <w:p>
      <w:pPr>
        <w:pStyle w:val="ListParagraph"/>
        <w:numPr>
          <w:ilvl w:val="1"/>
          <w:numId w:val="18"/>
        </w:numPr>
        <w:tabs>
          <w:tab w:pos="819" w:val="left" w:leader="none"/>
          <w:tab w:pos="820" w:val="left" w:leader="none"/>
        </w:tabs>
        <w:spacing w:line="240" w:lineRule="auto" w:before="8" w:after="0"/>
        <w:ind w:left="820" w:right="0" w:hanging="720"/>
        <w:jc w:val="left"/>
        <w:rPr>
          <w:sz w:val="28"/>
        </w:rPr>
      </w:pPr>
      <w:r>
        <w:rPr>
          <w:sz w:val="28"/>
        </w:rPr>
        <w:t>Stem and Leaf Plots</w:t>
      </w:r>
    </w:p>
    <w:p>
      <w:pPr>
        <w:pStyle w:val="ListParagraph"/>
        <w:numPr>
          <w:ilvl w:val="1"/>
          <w:numId w:val="18"/>
        </w:numPr>
        <w:tabs>
          <w:tab w:pos="819" w:val="left" w:leader="none"/>
          <w:tab w:pos="820" w:val="left" w:leader="none"/>
        </w:tabs>
        <w:spacing w:line="369" w:lineRule="auto" w:before="186" w:after="0"/>
        <w:ind w:left="100" w:right="2971" w:firstLine="0"/>
        <w:jc w:val="left"/>
        <w:rPr>
          <w:sz w:val="28"/>
        </w:rPr>
      </w:pPr>
      <w:r>
        <w:rPr>
          <w:sz w:val="28"/>
        </w:rPr>
        <w:t>Counting Outcomes and Theoretical</w:t>
      </w:r>
      <w:r>
        <w:rPr>
          <w:spacing w:val="-25"/>
          <w:sz w:val="28"/>
        </w:rPr>
        <w:t> </w:t>
      </w:r>
      <w:r>
        <w:rPr>
          <w:sz w:val="28"/>
        </w:rPr>
        <w:t>Probability 12-5</w:t>
        <w:tab/>
        <w:t>Independent and Dependent</w:t>
      </w:r>
      <w:r>
        <w:rPr>
          <w:spacing w:val="-3"/>
          <w:sz w:val="28"/>
        </w:rPr>
        <w:t> </w:t>
      </w:r>
      <w:r>
        <w:rPr>
          <w:sz w:val="28"/>
        </w:rPr>
        <w:t>Events</w:t>
      </w:r>
    </w:p>
    <w:p>
      <w:pPr>
        <w:pStyle w:val="BodyText"/>
        <w:tabs>
          <w:tab w:pos="819" w:val="left" w:leader="none"/>
        </w:tabs>
        <w:spacing w:line="369" w:lineRule="auto" w:before="4"/>
        <w:ind w:right="4685"/>
      </w:pPr>
      <w:r>
        <w:rPr/>
        <w:t>12-6</w:t>
        <w:tab/>
        <w:t>Permutations and Combinations 12-7</w:t>
        <w:tab/>
        <w:t>Experimental</w:t>
      </w:r>
      <w:r>
        <w:rPr>
          <w:spacing w:val="-1"/>
        </w:rPr>
        <w:t> </w:t>
      </w:r>
      <w:r>
        <w:rPr/>
        <w:t>Probability</w:t>
      </w:r>
    </w:p>
    <w:p>
      <w:pPr>
        <w:pStyle w:val="BodyText"/>
        <w:tabs>
          <w:tab w:pos="819" w:val="left" w:leader="none"/>
        </w:tabs>
        <w:spacing w:before="8"/>
      </w:pPr>
      <w:r>
        <w:rPr/>
        <w:t>12-8</w:t>
        <w:tab/>
        <w:t>Random Samples and Surveys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299"/>
      </w:pPr>
      <w:r>
        <w:rPr/>
        <w:t>Unit 13</w:t>
      </w: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Nonlinear Functions and Polynomials</w:t>
      </w:r>
    </w:p>
    <w:p>
      <w:pPr>
        <w:pStyle w:val="ListParagraph"/>
        <w:numPr>
          <w:ilvl w:val="1"/>
          <w:numId w:val="19"/>
        </w:numPr>
        <w:tabs>
          <w:tab w:pos="819" w:val="left" w:leader="none"/>
          <w:tab w:pos="820" w:val="left" w:leader="none"/>
        </w:tabs>
        <w:spacing w:line="240" w:lineRule="auto" w:before="186" w:after="0"/>
        <w:ind w:left="820" w:right="0" w:hanging="720"/>
        <w:jc w:val="left"/>
        <w:rPr>
          <w:sz w:val="28"/>
        </w:rPr>
      </w:pPr>
      <w:r>
        <w:rPr>
          <w:sz w:val="28"/>
        </w:rPr>
        <w:t>Patterns and</w:t>
      </w:r>
      <w:r>
        <w:rPr>
          <w:spacing w:val="-1"/>
          <w:sz w:val="28"/>
        </w:rPr>
        <w:t> </w:t>
      </w:r>
      <w:r>
        <w:rPr>
          <w:sz w:val="28"/>
        </w:rPr>
        <w:t>Sequences</w:t>
      </w:r>
    </w:p>
    <w:p>
      <w:pPr>
        <w:pStyle w:val="ListParagraph"/>
        <w:numPr>
          <w:ilvl w:val="1"/>
          <w:numId w:val="19"/>
        </w:numPr>
        <w:tabs>
          <w:tab w:pos="819" w:val="left" w:leader="none"/>
          <w:tab w:pos="820" w:val="left" w:leader="none"/>
        </w:tabs>
        <w:spacing w:line="372" w:lineRule="auto" w:before="186" w:after="0"/>
        <w:ind w:left="100" w:right="4844" w:firstLine="0"/>
        <w:jc w:val="left"/>
        <w:rPr>
          <w:sz w:val="28"/>
        </w:rPr>
      </w:pPr>
      <w:r>
        <w:rPr>
          <w:sz w:val="28"/>
        </w:rPr>
        <w:t>Graphing Nonlinear Functions 13-3</w:t>
        <w:tab/>
        <w:t>Exponential Growth and Decay 13-4</w:t>
        <w:tab/>
        <w:t>Polynomials</w:t>
      </w:r>
    </w:p>
    <w:p>
      <w:pPr>
        <w:pStyle w:val="ListParagraph"/>
        <w:numPr>
          <w:ilvl w:val="1"/>
          <w:numId w:val="20"/>
        </w:numPr>
        <w:tabs>
          <w:tab w:pos="819" w:val="left" w:leader="none"/>
          <w:tab w:pos="820" w:val="left" w:leader="none"/>
        </w:tabs>
        <w:spacing w:line="341" w:lineRule="exact" w:before="0" w:after="0"/>
        <w:ind w:left="820" w:right="0" w:hanging="720"/>
        <w:jc w:val="left"/>
        <w:rPr>
          <w:sz w:val="28"/>
        </w:rPr>
      </w:pPr>
      <w:r>
        <w:rPr>
          <w:sz w:val="28"/>
        </w:rPr>
        <w:t>Adding and Subtracting</w:t>
      </w:r>
      <w:r>
        <w:rPr>
          <w:spacing w:val="-1"/>
          <w:sz w:val="28"/>
        </w:rPr>
        <w:t> </w:t>
      </w:r>
      <w:r>
        <w:rPr>
          <w:sz w:val="28"/>
        </w:rPr>
        <w:t>Polynomials</w:t>
      </w:r>
    </w:p>
    <w:p>
      <w:pPr>
        <w:pStyle w:val="ListParagraph"/>
        <w:numPr>
          <w:ilvl w:val="1"/>
          <w:numId w:val="20"/>
        </w:numPr>
        <w:tabs>
          <w:tab w:pos="819" w:val="left" w:leader="none"/>
          <w:tab w:pos="820" w:val="left" w:leader="none"/>
        </w:tabs>
        <w:spacing w:line="369" w:lineRule="auto" w:before="187" w:after="0"/>
        <w:ind w:left="100" w:right="3779" w:firstLine="0"/>
        <w:jc w:val="left"/>
        <w:rPr>
          <w:sz w:val="28"/>
        </w:rPr>
      </w:pPr>
      <w:r>
        <w:rPr>
          <w:sz w:val="28"/>
        </w:rPr>
        <w:t>Multiplying a Polynomial by a</w:t>
      </w:r>
      <w:r>
        <w:rPr>
          <w:spacing w:val="-20"/>
          <w:sz w:val="28"/>
        </w:rPr>
        <w:t> </w:t>
      </w:r>
      <w:r>
        <w:rPr>
          <w:sz w:val="28"/>
        </w:rPr>
        <w:t>Monomial 13-7</w:t>
        <w:tab/>
        <w:t>Multiplying</w:t>
      </w:r>
      <w:r>
        <w:rPr>
          <w:spacing w:val="-1"/>
          <w:sz w:val="28"/>
        </w:rPr>
        <w:t> </w:t>
      </w:r>
      <w:r>
        <w:rPr>
          <w:sz w:val="28"/>
        </w:rPr>
        <w:t>Binomials</w:t>
      </w:r>
    </w:p>
    <w:p>
      <w:pPr>
        <w:pStyle w:val="BodyText"/>
        <w:tabs>
          <w:tab w:pos="819" w:val="left" w:leader="none"/>
        </w:tabs>
        <w:spacing w:before="8"/>
      </w:pPr>
      <w:r>
        <w:rPr/>
        <w:t>13-8</w:t>
        <w:tab/>
        <w:t>Using Multiple</w:t>
      </w:r>
      <w:r>
        <w:rPr>
          <w:spacing w:val="-1"/>
        </w:rPr>
        <w:t> </w:t>
      </w:r>
      <w:r>
        <w:rPr/>
        <w:t>Strategies</w:t>
      </w:r>
    </w:p>
    <w:sectPr>
      <w:pgSz w:w="12240" w:h="15840"/>
      <w:pgMar w:header="720" w:footer="0" w:top="164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58826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58826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07.906097pt;width:37.2pt;height:19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Unit 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58826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103.826096pt;width:37.2pt;height:19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Unit 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588264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820" w:hanging="720"/>
        <w:jc w:val="left"/>
      </w:pPr>
      <w:rPr>
        <w:rFonts w:hint="default" w:ascii="Carlito" w:hAnsi="Carlito" w:eastAsia="Carlito" w:cs="Carlito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rlito" w:hAnsi="Carlito" w:eastAsia="Carlito" w:cs="Carlito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6"/>
      <w:ind w:left="100"/>
      <w:outlineLvl w:val="1"/>
    </w:pPr>
    <w:rPr>
      <w:rFonts w:ascii="Carlito" w:hAnsi="Carlito" w:eastAsia="Carlito" w:cs="Carlito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100"/>
    </w:pPr>
    <w:rPr>
      <w:rFonts w:ascii="Carlito" w:hAnsi="Carlito" w:eastAsia="Carlito" w:cs="Carlito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6"/>
      <w:ind w:left="820" w:hanging="720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2021-07-23T12:18:56Z</dcterms:created>
  <dcterms:modified xsi:type="dcterms:W3CDTF">2021-07-23T12:18:56Z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2021-07-23T00:00:00Z</vt:filetime>
  </property>
</Properties>
</file>